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F4" w:rsidRPr="002B2410" w:rsidRDefault="00B51AF4">
      <w:pPr>
        <w:pStyle w:val="BodyText"/>
        <w:spacing w:before="9"/>
        <w:rPr>
          <w:rFonts w:ascii="Arial" w:hAnsi="Arial" w:cs="Arial"/>
          <w:sz w:val="28"/>
        </w:rPr>
      </w:pPr>
    </w:p>
    <w:p w:rsidR="00B51AF4" w:rsidRPr="002B2410" w:rsidRDefault="00B13F33" w:rsidP="00232037">
      <w:pPr>
        <w:spacing w:before="91" w:line="259" w:lineRule="auto"/>
        <w:ind w:left="652" w:right="-30"/>
        <w:jc w:val="center"/>
        <w:rPr>
          <w:rFonts w:ascii="Arial" w:hAnsi="Arial" w:cs="Arial"/>
          <w:b/>
        </w:rPr>
      </w:pPr>
      <w:r w:rsidRPr="002B2410">
        <w:rPr>
          <w:rFonts w:ascii="Arial" w:hAnsi="Arial" w:cs="Arial"/>
          <w:b/>
          <w:color w:val="363636"/>
          <w:w w:val="110"/>
        </w:rPr>
        <w:t>DELAWARE IDeA NETWORK OF BIOMEDICAL RESEARCH EXCELLENCE (</w:t>
      </w:r>
      <w:r w:rsidR="00232037">
        <w:rPr>
          <w:rFonts w:ascii="Arial" w:hAnsi="Arial" w:cs="Arial"/>
          <w:b/>
          <w:color w:val="363636"/>
          <w:w w:val="110"/>
        </w:rPr>
        <w:t>DE-</w:t>
      </w:r>
      <w:r w:rsidRPr="002B2410">
        <w:rPr>
          <w:rFonts w:ascii="Arial" w:hAnsi="Arial" w:cs="Arial"/>
          <w:b/>
          <w:color w:val="363636"/>
          <w:w w:val="110"/>
        </w:rPr>
        <w:t>INBRE)</w:t>
      </w:r>
    </w:p>
    <w:p w:rsidR="00B51AF4" w:rsidRPr="002B2410" w:rsidRDefault="00B13F33" w:rsidP="004C64DE">
      <w:pPr>
        <w:spacing w:before="9"/>
        <w:ind w:left="953"/>
        <w:jc w:val="center"/>
        <w:rPr>
          <w:rFonts w:ascii="Arial" w:hAnsi="Arial" w:cs="Arial"/>
          <w:b/>
        </w:rPr>
      </w:pPr>
      <w:r w:rsidRPr="002B2410">
        <w:rPr>
          <w:rFonts w:ascii="Arial" w:hAnsi="Arial" w:cs="Arial"/>
          <w:b/>
          <w:color w:val="363636"/>
          <w:w w:val="110"/>
        </w:rPr>
        <w:t>CORE DEVELOPMENT AWARD</w:t>
      </w:r>
    </w:p>
    <w:p w:rsidR="00B51AF4" w:rsidRPr="002B2410" w:rsidRDefault="00B51AF4">
      <w:pPr>
        <w:pStyle w:val="BodyText"/>
        <w:spacing w:before="2"/>
        <w:rPr>
          <w:rFonts w:ascii="Arial" w:hAnsi="Arial" w:cs="Arial"/>
          <w:b/>
          <w:sz w:val="24"/>
        </w:rPr>
      </w:pPr>
    </w:p>
    <w:p w:rsidR="00B51AF4" w:rsidRPr="00EF26F1" w:rsidRDefault="00B13F33">
      <w:pPr>
        <w:pStyle w:val="BodyText"/>
        <w:spacing w:before="1" w:line="252" w:lineRule="auto"/>
        <w:ind w:left="210" w:right="276" w:firstLine="4"/>
        <w:rPr>
          <w:rFonts w:ascii="Arial" w:hAnsi="Arial" w:cs="Arial"/>
          <w:sz w:val="22"/>
          <w:szCs w:val="22"/>
        </w:rPr>
      </w:pPr>
      <w:r w:rsidRPr="00EF26F1">
        <w:rPr>
          <w:rFonts w:ascii="Arial" w:hAnsi="Arial" w:cs="Arial"/>
          <w:color w:val="363636"/>
          <w:w w:val="105"/>
          <w:sz w:val="22"/>
          <w:szCs w:val="22"/>
        </w:rPr>
        <w:t xml:space="preserve">The Delaware INBRE Instrumentation Core Development Award is supported by the </w:t>
      </w:r>
      <w:r w:rsidRPr="00EF26F1">
        <w:rPr>
          <w:rFonts w:ascii="Arial" w:hAnsi="Arial" w:cs="Arial"/>
          <w:color w:val="4D4D4D"/>
          <w:w w:val="105"/>
          <w:sz w:val="22"/>
          <w:szCs w:val="22"/>
        </w:rPr>
        <w:t xml:space="preserve">University </w:t>
      </w:r>
      <w:r w:rsidRPr="00EF26F1">
        <w:rPr>
          <w:rFonts w:ascii="Arial" w:hAnsi="Arial" w:cs="Arial"/>
          <w:color w:val="363636"/>
          <w:w w:val="105"/>
          <w:sz w:val="22"/>
          <w:szCs w:val="22"/>
        </w:rPr>
        <w:t xml:space="preserve">of Delaware INBRE Office in order to enable staff from the affiliated INBRE </w:t>
      </w:r>
      <w:r w:rsidRPr="00EF26F1">
        <w:rPr>
          <w:rFonts w:ascii="Arial" w:hAnsi="Arial" w:cs="Arial"/>
          <w:color w:val="4D4D4D"/>
          <w:w w:val="105"/>
          <w:sz w:val="22"/>
          <w:szCs w:val="22"/>
        </w:rPr>
        <w:t xml:space="preserve">cores </w:t>
      </w:r>
      <w:r w:rsidRPr="00EF26F1">
        <w:rPr>
          <w:rFonts w:ascii="Arial" w:hAnsi="Arial" w:cs="Arial"/>
          <w:color w:val="363636"/>
          <w:w w:val="105"/>
          <w:sz w:val="22"/>
          <w:szCs w:val="22"/>
        </w:rPr>
        <w:t xml:space="preserve">to attend </w:t>
      </w:r>
      <w:r w:rsidR="00EF26F1" w:rsidRPr="00EF26F1">
        <w:rPr>
          <w:rFonts w:ascii="Arial" w:hAnsi="Arial" w:cs="Arial"/>
          <w:color w:val="363636"/>
          <w:w w:val="105"/>
          <w:sz w:val="22"/>
          <w:szCs w:val="22"/>
        </w:rPr>
        <w:t>a workshop, off</w:t>
      </w:r>
      <w:r w:rsidR="004C64DE" w:rsidRPr="00EF26F1">
        <w:rPr>
          <w:rFonts w:ascii="Arial" w:hAnsi="Arial" w:cs="Arial"/>
          <w:color w:val="363636"/>
          <w:w w:val="105"/>
          <w:sz w:val="22"/>
          <w:szCs w:val="22"/>
        </w:rPr>
        <w:t>site training, or</w:t>
      </w:r>
      <w:r w:rsidRPr="00EF26F1">
        <w:rPr>
          <w:rFonts w:ascii="Arial" w:hAnsi="Arial" w:cs="Arial"/>
          <w:color w:val="363636"/>
          <w:w w:val="105"/>
          <w:sz w:val="22"/>
          <w:szCs w:val="22"/>
        </w:rPr>
        <w:t xml:space="preserve"> conference. </w:t>
      </w:r>
      <w:r w:rsidR="004C64DE" w:rsidRPr="00EF26F1">
        <w:rPr>
          <w:rFonts w:ascii="Arial" w:hAnsi="Arial" w:cs="Arial"/>
          <w:color w:val="363636"/>
          <w:w w:val="105"/>
          <w:sz w:val="22"/>
          <w:szCs w:val="22"/>
        </w:rPr>
        <w:t xml:space="preserve">This award is aimed at core facility directors and research scientists that would like to develop new skills. Continual training and professional development is essential for core facility scientist.  </w:t>
      </w:r>
      <w:r w:rsidRPr="00EF26F1">
        <w:rPr>
          <w:rFonts w:ascii="Arial" w:hAnsi="Arial" w:cs="Arial"/>
          <w:color w:val="363636"/>
          <w:w w:val="105"/>
          <w:sz w:val="22"/>
          <w:szCs w:val="22"/>
        </w:rPr>
        <w:t>It</w:t>
      </w:r>
      <w:r w:rsidR="004C64DE" w:rsidRPr="00EF26F1">
        <w:rPr>
          <w:rFonts w:ascii="Arial" w:hAnsi="Arial" w:cs="Arial"/>
          <w:color w:val="363636"/>
          <w:w w:val="105"/>
          <w:sz w:val="22"/>
          <w:szCs w:val="22"/>
        </w:rPr>
        <w:t xml:space="preserve"> also</w:t>
      </w:r>
      <w:r w:rsidRPr="00EF26F1">
        <w:rPr>
          <w:rFonts w:ascii="Arial" w:hAnsi="Arial" w:cs="Arial"/>
          <w:color w:val="363636"/>
          <w:w w:val="105"/>
          <w:sz w:val="22"/>
          <w:szCs w:val="22"/>
        </w:rPr>
        <w:t xml:space="preserve"> affords opp</w:t>
      </w:r>
      <w:r w:rsidR="004C64DE" w:rsidRPr="00EF26F1">
        <w:rPr>
          <w:rFonts w:ascii="Arial" w:hAnsi="Arial" w:cs="Arial"/>
          <w:color w:val="363636"/>
          <w:w w:val="105"/>
          <w:sz w:val="22"/>
          <w:szCs w:val="22"/>
        </w:rPr>
        <w:t>ortunities for presentations within</w:t>
      </w:r>
      <w:r w:rsidRPr="00EF26F1">
        <w:rPr>
          <w:rFonts w:ascii="Arial" w:hAnsi="Arial" w:cs="Arial"/>
          <w:color w:val="363636"/>
          <w:w w:val="105"/>
          <w:sz w:val="22"/>
          <w:szCs w:val="22"/>
        </w:rPr>
        <w:t xml:space="preserve"> in a professional setting, as well as opportunities for networking and exposure to the latest academic research.</w:t>
      </w:r>
      <w:bookmarkStart w:id="0" w:name="_GoBack"/>
      <w:bookmarkEnd w:id="0"/>
    </w:p>
    <w:p w:rsidR="00B51AF4" w:rsidRPr="00EF26F1" w:rsidRDefault="00B51AF4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:rsidR="00B51AF4" w:rsidRPr="00FC5E0C" w:rsidRDefault="00B13F33">
      <w:pPr>
        <w:spacing w:line="252" w:lineRule="auto"/>
        <w:ind w:left="218" w:right="523" w:firstLine="3"/>
        <w:rPr>
          <w:rFonts w:ascii="Arial" w:hAnsi="Arial" w:cs="Arial"/>
        </w:rPr>
      </w:pPr>
      <w:r w:rsidRPr="00EF26F1">
        <w:rPr>
          <w:rFonts w:ascii="Arial" w:hAnsi="Arial" w:cs="Arial"/>
          <w:color w:val="363636"/>
          <w:w w:val="105"/>
        </w:rPr>
        <w:t xml:space="preserve">The Delaware INBRE Office is providing matching-funds for this purpose. </w:t>
      </w:r>
      <w:r w:rsidRPr="00FC5E0C">
        <w:rPr>
          <w:rFonts w:ascii="Arial" w:hAnsi="Arial" w:cs="Arial"/>
          <w:b/>
          <w:color w:val="000000" w:themeColor="text1"/>
          <w:w w:val="105"/>
        </w:rPr>
        <w:t xml:space="preserve">The deadline </w:t>
      </w:r>
      <w:r w:rsidR="004C64DE" w:rsidRPr="00FC5E0C">
        <w:rPr>
          <w:rFonts w:ascii="Arial" w:hAnsi="Arial" w:cs="Arial"/>
          <w:b/>
          <w:color w:val="000000" w:themeColor="text1"/>
          <w:w w:val="105"/>
        </w:rPr>
        <w:t xml:space="preserve">for application for the Core Development Award </w:t>
      </w:r>
      <w:r w:rsidRPr="00FC5E0C">
        <w:rPr>
          <w:rFonts w:ascii="Arial" w:hAnsi="Arial" w:cs="Arial"/>
          <w:b/>
          <w:color w:val="000000" w:themeColor="text1"/>
          <w:w w:val="105"/>
        </w:rPr>
        <w:t xml:space="preserve">is </w:t>
      </w:r>
      <w:r w:rsidR="00281110">
        <w:rPr>
          <w:rFonts w:ascii="Arial" w:hAnsi="Arial" w:cs="Arial"/>
          <w:b/>
          <w:color w:val="000000" w:themeColor="text1"/>
          <w:w w:val="105"/>
        </w:rPr>
        <w:t>November 16</w:t>
      </w:r>
      <w:r w:rsidR="004C64DE" w:rsidRPr="00FC5E0C">
        <w:rPr>
          <w:rFonts w:ascii="Arial" w:hAnsi="Arial" w:cs="Arial"/>
          <w:b/>
          <w:color w:val="000000" w:themeColor="text1"/>
          <w:w w:val="105"/>
        </w:rPr>
        <w:t>, 2018</w:t>
      </w:r>
      <w:r w:rsidRPr="00FC5E0C">
        <w:rPr>
          <w:rFonts w:ascii="Arial" w:hAnsi="Arial" w:cs="Arial"/>
          <w:b/>
          <w:color w:val="000000" w:themeColor="text1"/>
          <w:w w:val="105"/>
        </w:rPr>
        <w:t xml:space="preserve">. </w:t>
      </w:r>
      <w:r w:rsidRPr="00EF26F1">
        <w:rPr>
          <w:rFonts w:ascii="Arial" w:hAnsi="Arial" w:cs="Arial"/>
          <w:color w:val="363636"/>
          <w:w w:val="105"/>
        </w:rPr>
        <w:t xml:space="preserve">Awards are limited and must conform to </w:t>
      </w:r>
      <w:hyperlink r:id="rId7" w:history="1">
        <w:r w:rsidR="004C64DE" w:rsidRPr="00EF26F1">
          <w:rPr>
            <w:rStyle w:val="Hyperlink"/>
            <w:rFonts w:ascii="Arial" w:hAnsi="Arial" w:cs="Arial"/>
            <w:w w:val="105"/>
          </w:rPr>
          <w:t>Univer</w:t>
        </w:r>
        <w:r w:rsidRPr="00EF26F1">
          <w:rPr>
            <w:rStyle w:val="Hyperlink"/>
            <w:rFonts w:ascii="Arial" w:hAnsi="Arial" w:cs="Arial"/>
            <w:w w:val="105"/>
          </w:rPr>
          <w:t xml:space="preserve">sity Travel </w:t>
        </w:r>
        <w:r w:rsidR="004C64DE" w:rsidRPr="00EF26F1">
          <w:rPr>
            <w:rStyle w:val="Hyperlink"/>
            <w:rFonts w:ascii="Arial" w:hAnsi="Arial" w:cs="Arial"/>
            <w:w w:val="105"/>
          </w:rPr>
          <w:t>Polic</w:t>
        </w:r>
        <w:r w:rsidRPr="00EF26F1">
          <w:rPr>
            <w:rStyle w:val="Hyperlink"/>
            <w:rFonts w:ascii="Arial" w:hAnsi="Arial" w:cs="Arial"/>
            <w:w w:val="105"/>
          </w:rPr>
          <w:t>y</w:t>
        </w:r>
      </w:hyperlink>
      <w:r w:rsidRPr="00EF26F1">
        <w:rPr>
          <w:rFonts w:ascii="Arial" w:hAnsi="Arial" w:cs="Arial"/>
          <w:color w:val="80A3D1"/>
          <w:w w:val="105"/>
        </w:rPr>
        <w:t xml:space="preserve"> </w:t>
      </w:r>
      <w:r w:rsidRPr="00EF26F1">
        <w:rPr>
          <w:rFonts w:ascii="Arial" w:hAnsi="Arial" w:cs="Arial"/>
          <w:color w:val="363636"/>
          <w:w w:val="105"/>
        </w:rPr>
        <w:t>on allowable travel reimbursements.</w:t>
      </w:r>
      <w:r w:rsidR="00FC5E0C">
        <w:rPr>
          <w:rFonts w:ascii="Arial" w:hAnsi="Arial" w:cs="Arial"/>
          <w:color w:val="363636"/>
          <w:w w:val="105"/>
        </w:rPr>
        <w:t xml:space="preserve"> </w:t>
      </w:r>
      <w:r w:rsidR="00FC5E0C" w:rsidRPr="00FC5E0C">
        <w:rPr>
          <w:rStyle w:val="im"/>
          <w:rFonts w:ascii="Arial" w:hAnsi="Arial" w:cs="Arial"/>
        </w:rPr>
        <w:t xml:space="preserve">The training or development event must take place on or before </w:t>
      </w:r>
      <w:r w:rsidR="00FC5E0C" w:rsidRPr="00FC5E0C">
        <w:rPr>
          <w:rStyle w:val="im"/>
          <w:rFonts w:ascii="Arial" w:hAnsi="Arial" w:cs="Arial"/>
          <w:b/>
          <w:bCs/>
        </w:rPr>
        <w:t>April 19, 2019</w:t>
      </w:r>
      <w:r w:rsidR="00FC5E0C" w:rsidRPr="00FC5E0C">
        <w:rPr>
          <w:rStyle w:val="im"/>
          <w:rFonts w:ascii="Arial" w:hAnsi="Arial" w:cs="Arial"/>
        </w:rPr>
        <w:t xml:space="preserve"> and all receipts must be fully paid, processed, and allocated prior to </w:t>
      </w:r>
      <w:r w:rsidR="00FC5E0C" w:rsidRPr="00FC5E0C">
        <w:rPr>
          <w:rStyle w:val="im"/>
          <w:rFonts w:ascii="Arial" w:hAnsi="Arial" w:cs="Arial"/>
          <w:b/>
          <w:bCs/>
        </w:rPr>
        <w:t>April 30, 2019</w:t>
      </w:r>
      <w:r w:rsidR="00FC5E0C" w:rsidRPr="00FC5E0C">
        <w:rPr>
          <w:rStyle w:val="im"/>
          <w:rFonts w:ascii="Arial" w:hAnsi="Arial" w:cs="Arial"/>
        </w:rPr>
        <w:t>.</w:t>
      </w:r>
    </w:p>
    <w:p w:rsidR="00B51AF4" w:rsidRPr="00EF26F1" w:rsidRDefault="00B51AF4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B51AF4" w:rsidRPr="00EF26F1" w:rsidRDefault="00B13F33" w:rsidP="00232037">
      <w:pPr>
        <w:pStyle w:val="BodyText"/>
        <w:ind w:left="214" w:right="600"/>
        <w:rPr>
          <w:rFonts w:ascii="Arial" w:hAnsi="Arial" w:cs="Arial"/>
          <w:sz w:val="22"/>
          <w:szCs w:val="22"/>
        </w:rPr>
      </w:pPr>
      <w:r w:rsidRPr="00EF26F1">
        <w:rPr>
          <w:rFonts w:ascii="Arial" w:hAnsi="Arial" w:cs="Arial"/>
          <w:color w:val="363636"/>
          <w:w w:val="105"/>
          <w:sz w:val="22"/>
          <w:szCs w:val="22"/>
        </w:rPr>
        <w:t>The policies and procedures for these limited awards are as follows:</w:t>
      </w:r>
    </w:p>
    <w:p w:rsidR="00B51AF4" w:rsidRPr="00EF26F1" w:rsidRDefault="00B51AF4" w:rsidP="00232037">
      <w:pPr>
        <w:pStyle w:val="BodyText"/>
        <w:spacing w:before="3"/>
        <w:ind w:right="600"/>
        <w:rPr>
          <w:rFonts w:ascii="Arial" w:hAnsi="Arial" w:cs="Arial"/>
          <w:sz w:val="22"/>
          <w:szCs w:val="22"/>
        </w:rPr>
      </w:pPr>
    </w:p>
    <w:p w:rsidR="00B51AF4" w:rsidRPr="00EF26F1" w:rsidRDefault="004C64DE" w:rsidP="00232037">
      <w:pPr>
        <w:pStyle w:val="ListParagraph"/>
        <w:numPr>
          <w:ilvl w:val="0"/>
          <w:numId w:val="3"/>
        </w:numPr>
        <w:tabs>
          <w:tab w:val="left" w:pos="990"/>
        </w:tabs>
        <w:spacing w:before="1"/>
        <w:ind w:left="990" w:right="600" w:hanging="360"/>
        <w:rPr>
          <w:rFonts w:ascii="Arial" w:hAnsi="Arial" w:cs="Arial"/>
          <w:color w:val="363636"/>
          <w:w w:val="105"/>
        </w:rPr>
      </w:pPr>
      <w:r w:rsidRPr="00EF26F1">
        <w:rPr>
          <w:rFonts w:ascii="Arial" w:hAnsi="Arial" w:cs="Arial"/>
          <w:color w:val="363636"/>
          <w:w w:val="105"/>
        </w:rPr>
        <w:t>The applicant should provide a description of</w:t>
      </w:r>
      <w:r w:rsidR="00EF26F1" w:rsidRPr="00EF26F1">
        <w:rPr>
          <w:rFonts w:ascii="Arial" w:hAnsi="Arial" w:cs="Arial"/>
          <w:color w:val="363636"/>
          <w:w w:val="105"/>
        </w:rPr>
        <w:t xml:space="preserve"> workshop, off</w:t>
      </w:r>
      <w:r w:rsidRPr="00EF26F1">
        <w:rPr>
          <w:rFonts w:ascii="Arial" w:hAnsi="Arial" w:cs="Arial"/>
          <w:color w:val="363636"/>
          <w:w w:val="105"/>
        </w:rPr>
        <w:t xml:space="preserve">site training, or conference and the impact it will have on the </w:t>
      </w:r>
      <w:r w:rsidR="002B2410" w:rsidRPr="00EF26F1">
        <w:rPr>
          <w:rFonts w:ascii="Arial" w:hAnsi="Arial" w:cs="Arial"/>
          <w:color w:val="363636"/>
          <w:w w:val="105"/>
        </w:rPr>
        <w:t>core facility and INBRE network (Limit 1 page)</w:t>
      </w:r>
      <w:r w:rsidR="00CB54A6" w:rsidRPr="00EF26F1">
        <w:rPr>
          <w:rFonts w:ascii="Arial" w:hAnsi="Arial" w:cs="Arial"/>
          <w:color w:val="363636"/>
          <w:w w:val="105"/>
        </w:rPr>
        <w:t>.</w:t>
      </w:r>
    </w:p>
    <w:p w:rsidR="00CB54A6" w:rsidRPr="00EF26F1" w:rsidRDefault="00CB54A6" w:rsidP="00232037">
      <w:pPr>
        <w:pStyle w:val="ListParagraph"/>
        <w:tabs>
          <w:tab w:val="left" w:pos="990"/>
        </w:tabs>
        <w:spacing w:before="1"/>
        <w:ind w:left="990" w:right="600" w:hanging="360"/>
        <w:rPr>
          <w:rFonts w:ascii="Arial" w:hAnsi="Arial" w:cs="Arial"/>
          <w:color w:val="363636"/>
          <w:w w:val="105"/>
        </w:rPr>
      </w:pPr>
    </w:p>
    <w:p w:rsidR="00CB54A6" w:rsidRPr="00EF26F1" w:rsidRDefault="00CB54A6" w:rsidP="00232037">
      <w:pPr>
        <w:pStyle w:val="ListParagraph"/>
        <w:numPr>
          <w:ilvl w:val="0"/>
          <w:numId w:val="3"/>
        </w:numPr>
        <w:tabs>
          <w:tab w:val="left" w:pos="990"/>
        </w:tabs>
        <w:spacing w:before="1"/>
        <w:ind w:left="990" w:right="600" w:hanging="360"/>
        <w:rPr>
          <w:rFonts w:ascii="Arial" w:hAnsi="Arial" w:cs="Arial"/>
          <w:color w:val="363636"/>
          <w:w w:val="105"/>
        </w:rPr>
      </w:pPr>
      <w:r w:rsidRPr="00EF26F1">
        <w:rPr>
          <w:rFonts w:ascii="Arial" w:hAnsi="Arial" w:cs="Arial"/>
          <w:color w:val="363636"/>
          <w:w w:val="105"/>
        </w:rPr>
        <w:t>If the appli</w:t>
      </w:r>
      <w:r w:rsidR="006B052A">
        <w:rPr>
          <w:rFonts w:ascii="Arial" w:hAnsi="Arial" w:cs="Arial"/>
          <w:color w:val="363636"/>
          <w:w w:val="105"/>
        </w:rPr>
        <w:t xml:space="preserve">cant is not the core director, the </w:t>
      </w:r>
      <w:r w:rsidRPr="00EF26F1">
        <w:rPr>
          <w:rFonts w:ascii="Arial" w:hAnsi="Arial" w:cs="Arial"/>
          <w:color w:val="363636"/>
          <w:w w:val="105"/>
        </w:rPr>
        <w:t>core director or manager</w:t>
      </w:r>
      <w:r w:rsidR="006B052A">
        <w:rPr>
          <w:rFonts w:ascii="Arial" w:hAnsi="Arial" w:cs="Arial"/>
          <w:color w:val="363636"/>
          <w:w w:val="105"/>
        </w:rPr>
        <w:t xml:space="preserve"> signature (see form below) should be provided to indicate support.</w:t>
      </w:r>
    </w:p>
    <w:p w:rsidR="00B51AF4" w:rsidRPr="00EF26F1" w:rsidRDefault="00B51AF4" w:rsidP="00232037">
      <w:pPr>
        <w:pStyle w:val="ListParagraph"/>
        <w:tabs>
          <w:tab w:val="left" w:pos="990"/>
        </w:tabs>
        <w:spacing w:before="1"/>
        <w:ind w:left="990" w:right="600" w:hanging="360"/>
        <w:rPr>
          <w:rFonts w:ascii="Arial" w:hAnsi="Arial" w:cs="Arial"/>
          <w:color w:val="363636"/>
          <w:w w:val="105"/>
        </w:rPr>
      </w:pPr>
    </w:p>
    <w:p w:rsidR="00B51AF4" w:rsidRPr="00EF26F1" w:rsidRDefault="00B13F33" w:rsidP="00232037">
      <w:pPr>
        <w:pStyle w:val="ListParagraph"/>
        <w:numPr>
          <w:ilvl w:val="0"/>
          <w:numId w:val="3"/>
        </w:numPr>
        <w:tabs>
          <w:tab w:val="left" w:pos="990"/>
        </w:tabs>
        <w:spacing w:before="1"/>
        <w:ind w:left="990" w:right="600" w:hanging="360"/>
        <w:rPr>
          <w:rFonts w:ascii="Arial" w:hAnsi="Arial" w:cs="Arial"/>
          <w:color w:val="363636"/>
          <w:w w:val="105"/>
        </w:rPr>
      </w:pPr>
      <w:r w:rsidRPr="00EF26F1">
        <w:rPr>
          <w:rFonts w:ascii="Arial" w:hAnsi="Arial" w:cs="Arial"/>
          <w:color w:val="363636"/>
          <w:w w:val="105"/>
        </w:rPr>
        <w:t>The amount of support will be based on the level of conference par</w:t>
      </w:r>
      <w:r w:rsidR="006B052A">
        <w:rPr>
          <w:rFonts w:ascii="Arial" w:hAnsi="Arial" w:cs="Arial"/>
          <w:color w:val="363636"/>
          <w:w w:val="105"/>
        </w:rPr>
        <w:t>ticipation up to a maximum of $3</w:t>
      </w:r>
      <w:r w:rsidR="00232037" w:rsidRPr="00EF26F1">
        <w:rPr>
          <w:rFonts w:ascii="Arial" w:hAnsi="Arial" w:cs="Arial"/>
          <w:color w:val="363636"/>
          <w:w w:val="105"/>
        </w:rPr>
        <w:t>,</w:t>
      </w:r>
      <w:r w:rsidR="004C64DE" w:rsidRPr="00EF26F1">
        <w:rPr>
          <w:rFonts w:ascii="Arial" w:hAnsi="Arial" w:cs="Arial"/>
          <w:color w:val="363636"/>
          <w:w w:val="105"/>
        </w:rPr>
        <w:t>0</w:t>
      </w:r>
      <w:r w:rsidRPr="00EF26F1">
        <w:rPr>
          <w:rFonts w:ascii="Arial" w:hAnsi="Arial" w:cs="Arial"/>
          <w:color w:val="363636"/>
          <w:w w:val="105"/>
        </w:rPr>
        <w:t xml:space="preserve">00. These grants are limited and full funding is not guaranteed. </w:t>
      </w:r>
    </w:p>
    <w:p w:rsidR="004C64DE" w:rsidRPr="00EF26F1" w:rsidRDefault="004C64DE" w:rsidP="00232037">
      <w:pPr>
        <w:pStyle w:val="ListParagraph"/>
        <w:tabs>
          <w:tab w:val="left" w:pos="990"/>
        </w:tabs>
        <w:spacing w:before="1"/>
        <w:ind w:left="990" w:right="600" w:hanging="360"/>
        <w:rPr>
          <w:rFonts w:ascii="Arial" w:hAnsi="Arial" w:cs="Arial"/>
          <w:color w:val="363636"/>
          <w:w w:val="105"/>
        </w:rPr>
      </w:pPr>
    </w:p>
    <w:p w:rsidR="00B51AF4" w:rsidRPr="00EF26F1" w:rsidRDefault="00B13F33" w:rsidP="00232037">
      <w:pPr>
        <w:pStyle w:val="ListParagraph"/>
        <w:numPr>
          <w:ilvl w:val="0"/>
          <w:numId w:val="3"/>
        </w:numPr>
        <w:tabs>
          <w:tab w:val="left" w:pos="990"/>
        </w:tabs>
        <w:spacing w:before="1"/>
        <w:ind w:left="990" w:right="600" w:hanging="360"/>
        <w:rPr>
          <w:rFonts w:ascii="Arial" w:hAnsi="Arial" w:cs="Arial"/>
          <w:color w:val="363636"/>
          <w:w w:val="105"/>
        </w:rPr>
      </w:pPr>
      <w:r w:rsidRPr="00EF26F1">
        <w:rPr>
          <w:rFonts w:ascii="Arial" w:hAnsi="Arial" w:cs="Arial"/>
          <w:color w:val="363636"/>
          <w:w w:val="105"/>
        </w:rPr>
        <w:t xml:space="preserve">The applicant must submit a detailed budget for the proposed travel and include information outlining projected costs and all sources of funding being provided for the travel. </w:t>
      </w:r>
    </w:p>
    <w:p w:rsidR="00B51AF4" w:rsidRPr="00EF26F1" w:rsidRDefault="00B51AF4" w:rsidP="00232037">
      <w:pPr>
        <w:pStyle w:val="ListParagraph"/>
        <w:tabs>
          <w:tab w:val="left" w:pos="990"/>
        </w:tabs>
        <w:spacing w:before="1"/>
        <w:ind w:left="990" w:right="600" w:hanging="360"/>
        <w:rPr>
          <w:rFonts w:ascii="Arial" w:hAnsi="Arial" w:cs="Arial"/>
          <w:color w:val="363636"/>
          <w:w w:val="105"/>
        </w:rPr>
      </w:pPr>
    </w:p>
    <w:p w:rsidR="00B51AF4" w:rsidRPr="00EF26F1" w:rsidRDefault="00CB54A6" w:rsidP="00232037">
      <w:pPr>
        <w:pStyle w:val="ListParagraph"/>
        <w:numPr>
          <w:ilvl w:val="0"/>
          <w:numId w:val="3"/>
        </w:numPr>
        <w:tabs>
          <w:tab w:val="left" w:pos="990"/>
        </w:tabs>
        <w:spacing w:before="1"/>
        <w:ind w:left="990" w:right="600" w:hanging="360"/>
        <w:rPr>
          <w:rFonts w:ascii="Arial" w:hAnsi="Arial" w:cs="Arial"/>
          <w:color w:val="363636"/>
          <w:w w:val="105"/>
        </w:rPr>
      </w:pPr>
      <w:r w:rsidRPr="00EF26F1">
        <w:rPr>
          <w:rFonts w:ascii="Arial" w:hAnsi="Arial" w:cs="Arial"/>
          <w:color w:val="363636"/>
          <w:w w:val="105"/>
        </w:rPr>
        <w:t>A</w:t>
      </w:r>
      <w:r w:rsidR="00B13F33" w:rsidRPr="00EF26F1">
        <w:rPr>
          <w:rFonts w:ascii="Arial" w:hAnsi="Arial" w:cs="Arial"/>
          <w:color w:val="363636"/>
          <w:w w:val="105"/>
        </w:rPr>
        <w:t>wardees must submit a finalized Travel Expense Report with itemized receipts and a Summary Statement to the Delaware INBRE Office detailing the benefits of the conference to their professional career growth.</w:t>
      </w:r>
    </w:p>
    <w:p w:rsidR="00B51AF4" w:rsidRPr="00EF26F1" w:rsidRDefault="00B51AF4" w:rsidP="00232037">
      <w:pPr>
        <w:pStyle w:val="BodyText"/>
        <w:tabs>
          <w:tab w:val="left" w:pos="990"/>
        </w:tabs>
        <w:ind w:left="990" w:right="600" w:hanging="360"/>
        <w:rPr>
          <w:rFonts w:ascii="Arial" w:hAnsi="Arial" w:cs="Arial"/>
          <w:sz w:val="22"/>
          <w:szCs w:val="22"/>
        </w:rPr>
      </w:pPr>
    </w:p>
    <w:p w:rsidR="008F1AC1" w:rsidRPr="00EF26F1" w:rsidRDefault="008F1AC1">
      <w:pPr>
        <w:pStyle w:val="BodyText"/>
        <w:rPr>
          <w:rFonts w:ascii="Arial" w:hAnsi="Arial" w:cs="Arial"/>
          <w:sz w:val="22"/>
          <w:szCs w:val="22"/>
        </w:rPr>
      </w:pPr>
    </w:p>
    <w:p w:rsidR="008F1AC1" w:rsidRPr="00EF26F1" w:rsidRDefault="008F1AC1">
      <w:pPr>
        <w:pStyle w:val="BodyText"/>
        <w:rPr>
          <w:rFonts w:ascii="Arial" w:hAnsi="Arial" w:cs="Arial"/>
          <w:sz w:val="22"/>
          <w:szCs w:val="22"/>
        </w:rPr>
      </w:pPr>
    </w:p>
    <w:p w:rsidR="008F1AC1" w:rsidRPr="00EF26F1" w:rsidRDefault="008F1AC1">
      <w:pPr>
        <w:pStyle w:val="BodyText"/>
        <w:rPr>
          <w:rFonts w:ascii="Arial" w:hAnsi="Arial" w:cs="Arial"/>
          <w:sz w:val="22"/>
          <w:szCs w:val="22"/>
        </w:rPr>
      </w:pPr>
    </w:p>
    <w:p w:rsidR="008F1AC1" w:rsidRDefault="008F1AC1">
      <w:pPr>
        <w:pStyle w:val="BodyText"/>
        <w:rPr>
          <w:rFonts w:ascii="Arial" w:hAnsi="Arial" w:cs="Arial"/>
          <w:sz w:val="22"/>
          <w:szCs w:val="22"/>
        </w:rPr>
      </w:pPr>
    </w:p>
    <w:p w:rsidR="00EF26F1" w:rsidRDefault="00EF26F1">
      <w:pPr>
        <w:pStyle w:val="BodyText"/>
        <w:rPr>
          <w:rFonts w:ascii="Arial" w:hAnsi="Arial" w:cs="Arial"/>
          <w:sz w:val="22"/>
          <w:szCs w:val="22"/>
        </w:rPr>
      </w:pPr>
    </w:p>
    <w:p w:rsidR="00EF26F1" w:rsidRDefault="00EF26F1">
      <w:pPr>
        <w:pStyle w:val="BodyText"/>
        <w:rPr>
          <w:rFonts w:ascii="Arial" w:hAnsi="Arial" w:cs="Arial"/>
          <w:sz w:val="22"/>
          <w:szCs w:val="22"/>
        </w:rPr>
      </w:pPr>
    </w:p>
    <w:p w:rsidR="00EF26F1" w:rsidRPr="00EF26F1" w:rsidRDefault="00EF26F1">
      <w:pPr>
        <w:pStyle w:val="BodyText"/>
        <w:rPr>
          <w:rFonts w:ascii="Arial" w:hAnsi="Arial" w:cs="Arial"/>
          <w:sz w:val="22"/>
          <w:szCs w:val="22"/>
        </w:rPr>
      </w:pPr>
    </w:p>
    <w:p w:rsidR="00B51AF4" w:rsidRPr="00EF26F1" w:rsidRDefault="00EF26F1">
      <w:pPr>
        <w:pStyle w:val="BodyText"/>
        <w:spacing w:before="9"/>
        <w:rPr>
          <w:rFonts w:ascii="Arial" w:hAnsi="Arial" w:cs="Arial"/>
          <w:sz w:val="22"/>
          <w:szCs w:val="22"/>
        </w:rPr>
      </w:pPr>
      <w:r w:rsidRPr="00EF26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259080</wp:posOffset>
                </wp:positionV>
                <wp:extent cx="6068060" cy="0"/>
                <wp:effectExtent l="17145" t="22225" r="20320" b="25400"/>
                <wp:wrapTopAndBottom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320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F1452" id="Line 6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6pt,20.4pt" to="538.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" strokeweight=".89061mm">
                <w10:wrap type="topAndBottom" anchorx="page"/>
              </v:line>
            </w:pict>
          </mc:Fallback>
        </mc:AlternateContent>
      </w:r>
    </w:p>
    <w:p w:rsidR="00EF26F1" w:rsidRDefault="00EF26F1" w:rsidP="00281110">
      <w:pPr>
        <w:spacing w:before="91" w:line="259" w:lineRule="auto"/>
        <w:ind w:right="730"/>
        <w:rPr>
          <w:rFonts w:ascii="Arial" w:hAnsi="Arial" w:cs="Arial"/>
          <w:b/>
          <w:i/>
          <w:color w:val="A6A6A6" w:themeColor="background1" w:themeShade="A6"/>
          <w:w w:val="110"/>
        </w:rPr>
      </w:pPr>
      <w:r>
        <w:rPr>
          <w:rFonts w:ascii="Arial" w:hAnsi="Arial" w:cs="Arial"/>
          <w:b/>
          <w:i/>
          <w:color w:val="A6A6A6" w:themeColor="background1" w:themeShade="A6"/>
          <w:w w:val="110"/>
        </w:rPr>
        <w:t xml:space="preserve">   </w:t>
      </w:r>
      <w:r w:rsidRPr="00EF26F1">
        <w:rPr>
          <w:rFonts w:ascii="Arial" w:hAnsi="Arial" w:cs="Arial"/>
          <w:b/>
          <w:i/>
          <w:color w:val="A6A6A6" w:themeColor="background1" w:themeShade="A6"/>
          <w:w w:val="110"/>
        </w:rPr>
        <w:t>Supported by NIH NIGMS IDeA Program</w:t>
      </w:r>
      <w:r>
        <w:rPr>
          <w:rFonts w:ascii="Arial" w:hAnsi="Arial" w:cs="Arial"/>
          <w:b/>
          <w:i/>
          <w:color w:val="A6A6A6" w:themeColor="background1" w:themeShade="A6"/>
          <w:w w:val="110"/>
        </w:rPr>
        <w:br w:type="page"/>
      </w:r>
    </w:p>
    <w:p w:rsidR="00B51AF4" w:rsidRPr="00EF26F1" w:rsidRDefault="00B13F33" w:rsidP="008F1AC1">
      <w:pPr>
        <w:spacing w:before="91" w:line="259" w:lineRule="auto"/>
        <w:ind w:left="652" w:right="730"/>
        <w:jc w:val="center"/>
        <w:rPr>
          <w:rFonts w:ascii="Arial" w:hAnsi="Arial" w:cs="Arial"/>
          <w:b/>
          <w:color w:val="363636"/>
          <w:w w:val="110"/>
        </w:rPr>
      </w:pPr>
      <w:r w:rsidRPr="00EF26F1">
        <w:rPr>
          <w:rFonts w:ascii="Arial" w:hAnsi="Arial" w:cs="Arial"/>
          <w:b/>
          <w:color w:val="363636"/>
          <w:w w:val="110"/>
        </w:rPr>
        <w:lastRenderedPageBreak/>
        <w:t>Core Development Award Application Form</w:t>
      </w:r>
    </w:p>
    <w:p w:rsidR="008F1AC1" w:rsidRPr="00EF26F1" w:rsidRDefault="008F1AC1" w:rsidP="008F1AC1">
      <w:pPr>
        <w:spacing w:before="91" w:line="259" w:lineRule="auto"/>
        <w:ind w:left="652" w:right="730"/>
        <w:jc w:val="center"/>
        <w:rPr>
          <w:rFonts w:ascii="Arial" w:hAnsi="Arial" w:cs="Arial"/>
          <w:b/>
          <w:color w:val="363636"/>
          <w:w w:val="110"/>
        </w:rPr>
      </w:pPr>
    </w:p>
    <w:p w:rsidR="00B51AF4" w:rsidRPr="00EF26F1" w:rsidRDefault="00232037">
      <w:pPr>
        <w:spacing w:line="283" w:lineRule="auto"/>
        <w:ind w:left="193" w:right="276" w:firstLine="6"/>
        <w:rPr>
          <w:rFonts w:ascii="Arial" w:hAnsi="Arial" w:cs="Arial"/>
        </w:rPr>
      </w:pPr>
      <w:r w:rsidRPr="00EF26F1">
        <w:rPr>
          <w:rFonts w:ascii="Arial" w:hAnsi="Arial" w:cs="Arial"/>
          <w:color w:val="232323"/>
          <w:w w:val="110"/>
        </w:rPr>
        <w:t xml:space="preserve">Email the completed application to DE-INBRE administrative office at </w:t>
      </w:r>
      <w:hyperlink r:id="rId8" w:history="1">
        <w:r w:rsidRPr="00EF26F1">
          <w:rPr>
            <w:rStyle w:val="Hyperlink"/>
            <w:rFonts w:ascii="Arial" w:hAnsi="Arial" w:cs="Arial"/>
            <w:w w:val="110"/>
          </w:rPr>
          <w:t>info@de-inbre.org</w:t>
        </w:r>
      </w:hyperlink>
      <w:r w:rsidRPr="00EF26F1">
        <w:rPr>
          <w:rFonts w:ascii="Arial" w:hAnsi="Arial" w:cs="Arial"/>
          <w:color w:val="232323"/>
          <w:w w:val="110"/>
        </w:rPr>
        <w:t>. App</w:t>
      </w:r>
      <w:r w:rsidR="00281110">
        <w:rPr>
          <w:rFonts w:ascii="Arial" w:hAnsi="Arial" w:cs="Arial"/>
          <w:color w:val="232323"/>
          <w:w w:val="110"/>
        </w:rPr>
        <w:t>lications are due on November 16</w:t>
      </w:r>
      <w:r w:rsidRPr="00EF26F1">
        <w:rPr>
          <w:rFonts w:ascii="Arial" w:hAnsi="Arial" w:cs="Arial"/>
          <w:color w:val="232323"/>
          <w:w w:val="110"/>
        </w:rPr>
        <w:t xml:space="preserve">, 2018. </w:t>
      </w:r>
      <w:r w:rsidR="00B13F33" w:rsidRPr="00EF26F1">
        <w:rPr>
          <w:rFonts w:ascii="Arial" w:hAnsi="Arial" w:cs="Arial"/>
          <w:color w:val="232323"/>
          <w:w w:val="110"/>
        </w:rPr>
        <w:t>The</w:t>
      </w:r>
      <w:r w:rsidR="00B13F33" w:rsidRPr="00EF26F1">
        <w:rPr>
          <w:rFonts w:ascii="Arial" w:hAnsi="Arial" w:cs="Arial"/>
          <w:color w:val="232323"/>
          <w:spacing w:val="-32"/>
          <w:w w:val="110"/>
        </w:rPr>
        <w:t xml:space="preserve"> </w:t>
      </w:r>
      <w:r w:rsidR="00B13F33" w:rsidRPr="00EF26F1">
        <w:rPr>
          <w:rFonts w:ascii="Arial" w:hAnsi="Arial" w:cs="Arial"/>
          <w:color w:val="232323"/>
          <w:w w:val="110"/>
        </w:rPr>
        <w:t>applicant</w:t>
      </w:r>
      <w:r w:rsidR="00B13F33" w:rsidRPr="00EF26F1">
        <w:rPr>
          <w:rFonts w:ascii="Arial" w:hAnsi="Arial" w:cs="Arial"/>
          <w:color w:val="232323"/>
          <w:spacing w:val="-20"/>
          <w:w w:val="110"/>
        </w:rPr>
        <w:t xml:space="preserve"> </w:t>
      </w:r>
      <w:r w:rsidR="00B13F33" w:rsidRPr="00EF26F1">
        <w:rPr>
          <w:rFonts w:ascii="Arial" w:hAnsi="Arial" w:cs="Arial"/>
          <w:color w:val="232323"/>
          <w:w w:val="110"/>
        </w:rPr>
        <w:t>must</w:t>
      </w:r>
      <w:r w:rsidR="00B13F33" w:rsidRPr="00EF26F1">
        <w:rPr>
          <w:rFonts w:ascii="Arial" w:hAnsi="Arial" w:cs="Arial"/>
          <w:color w:val="232323"/>
          <w:spacing w:val="-21"/>
          <w:w w:val="110"/>
        </w:rPr>
        <w:t xml:space="preserve"> </w:t>
      </w:r>
      <w:r w:rsidR="00B13F33" w:rsidRPr="00EF26F1">
        <w:rPr>
          <w:rFonts w:ascii="Arial" w:hAnsi="Arial" w:cs="Arial"/>
          <w:color w:val="232323"/>
          <w:w w:val="110"/>
        </w:rPr>
        <w:t>submit appropriate</w:t>
      </w:r>
      <w:r w:rsidR="00B13F33" w:rsidRPr="00EF26F1">
        <w:rPr>
          <w:rFonts w:ascii="Arial" w:hAnsi="Arial" w:cs="Arial"/>
          <w:color w:val="232323"/>
          <w:spacing w:val="-13"/>
          <w:w w:val="110"/>
        </w:rPr>
        <w:t xml:space="preserve"> </w:t>
      </w:r>
      <w:r w:rsidR="00B13F33" w:rsidRPr="00EF26F1">
        <w:rPr>
          <w:rFonts w:ascii="Arial" w:hAnsi="Arial" w:cs="Arial"/>
          <w:color w:val="232323"/>
          <w:w w:val="110"/>
        </w:rPr>
        <w:t>receipts</w:t>
      </w:r>
      <w:r w:rsidR="00B13F33" w:rsidRPr="00EF26F1">
        <w:rPr>
          <w:rFonts w:ascii="Arial" w:hAnsi="Arial" w:cs="Arial"/>
          <w:color w:val="232323"/>
          <w:spacing w:val="-10"/>
          <w:w w:val="110"/>
        </w:rPr>
        <w:t xml:space="preserve"> </w:t>
      </w:r>
      <w:r w:rsidR="00B13F33" w:rsidRPr="00EF26F1">
        <w:rPr>
          <w:rFonts w:ascii="Arial" w:hAnsi="Arial" w:cs="Arial"/>
          <w:color w:val="232323"/>
          <w:w w:val="110"/>
        </w:rPr>
        <w:t>and</w:t>
      </w:r>
      <w:r w:rsidR="00B13F33" w:rsidRPr="00EF26F1">
        <w:rPr>
          <w:rFonts w:ascii="Arial" w:hAnsi="Arial" w:cs="Arial"/>
          <w:color w:val="232323"/>
          <w:spacing w:val="-30"/>
          <w:w w:val="110"/>
        </w:rPr>
        <w:t xml:space="preserve"> </w:t>
      </w:r>
      <w:r w:rsidR="00B13F33" w:rsidRPr="00EF26F1">
        <w:rPr>
          <w:rFonts w:ascii="Arial" w:hAnsi="Arial" w:cs="Arial"/>
          <w:color w:val="232323"/>
          <w:w w:val="110"/>
        </w:rPr>
        <w:t>must</w:t>
      </w:r>
      <w:r w:rsidR="00B13F33" w:rsidRPr="00EF26F1">
        <w:rPr>
          <w:rFonts w:ascii="Arial" w:hAnsi="Arial" w:cs="Arial"/>
          <w:color w:val="232323"/>
          <w:spacing w:val="-20"/>
          <w:w w:val="110"/>
        </w:rPr>
        <w:t xml:space="preserve"> </w:t>
      </w:r>
      <w:r w:rsidR="00B13F33" w:rsidRPr="00EF26F1">
        <w:rPr>
          <w:rFonts w:ascii="Arial" w:hAnsi="Arial" w:cs="Arial"/>
          <w:color w:val="232323"/>
          <w:w w:val="110"/>
        </w:rPr>
        <w:t>conform</w:t>
      </w:r>
      <w:r w:rsidR="00B13F33" w:rsidRPr="00EF26F1">
        <w:rPr>
          <w:rFonts w:ascii="Arial" w:hAnsi="Arial" w:cs="Arial"/>
          <w:color w:val="232323"/>
          <w:spacing w:val="-21"/>
          <w:w w:val="110"/>
        </w:rPr>
        <w:t xml:space="preserve"> </w:t>
      </w:r>
      <w:r w:rsidR="00B13F33" w:rsidRPr="00EF26F1">
        <w:rPr>
          <w:rFonts w:ascii="Arial" w:hAnsi="Arial" w:cs="Arial"/>
          <w:color w:val="232323"/>
          <w:w w:val="110"/>
        </w:rPr>
        <w:t>to</w:t>
      </w:r>
      <w:r w:rsidR="00B13F33" w:rsidRPr="00EF26F1">
        <w:rPr>
          <w:rFonts w:ascii="Arial" w:hAnsi="Arial" w:cs="Arial"/>
          <w:color w:val="232323"/>
          <w:spacing w:val="-2"/>
          <w:w w:val="110"/>
        </w:rPr>
        <w:t xml:space="preserve"> </w:t>
      </w:r>
      <w:r w:rsidR="00B13F33" w:rsidRPr="00EF26F1">
        <w:rPr>
          <w:rFonts w:ascii="Arial" w:hAnsi="Arial" w:cs="Arial"/>
          <w:color w:val="232323"/>
          <w:w w:val="110"/>
        </w:rPr>
        <w:t>University</w:t>
      </w:r>
      <w:r w:rsidR="00B13F33" w:rsidRPr="00EF26F1">
        <w:rPr>
          <w:rFonts w:ascii="Arial" w:hAnsi="Arial" w:cs="Arial"/>
          <w:color w:val="232323"/>
          <w:spacing w:val="-17"/>
          <w:w w:val="110"/>
        </w:rPr>
        <w:t xml:space="preserve"> </w:t>
      </w:r>
      <w:r w:rsidR="00B13F33" w:rsidRPr="00EF26F1">
        <w:rPr>
          <w:rFonts w:ascii="Arial" w:hAnsi="Arial" w:cs="Arial"/>
          <w:color w:val="232323"/>
          <w:w w:val="110"/>
        </w:rPr>
        <w:t>policy</w:t>
      </w:r>
      <w:r w:rsidR="00B13F33" w:rsidRPr="00EF26F1">
        <w:rPr>
          <w:rFonts w:ascii="Arial" w:hAnsi="Arial" w:cs="Arial"/>
          <w:color w:val="232323"/>
          <w:spacing w:val="-15"/>
          <w:w w:val="110"/>
        </w:rPr>
        <w:t xml:space="preserve"> </w:t>
      </w:r>
      <w:r w:rsidR="00B13F33" w:rsidRPr="00EF26F1">
        <w:rPr>
          <w:rFonts w:ascii="Arial" w:hAnsi="Arial" w:cs="Arial"/>
          <w:color w:val="232323"/>
          <w:w w:val="110"/>
        </w:rPr>
        <w:t>on</w:t>
      </w:r>
      <w:r w:rsidR="00B13F33" w:rsidRPr="00EF26F1">
        <w:rPr>
          <w:rFonts w:ascii="Arial" w:hAnsi="Arial" w:cs="Arial"/>
          <w:color w:val="232323"/>
          <w:spacing w:val="-25"/>
          <w:w w:val="110"/>
        </w:rPr>
        <w:t xml:space="preserve"> </w:t>
      </w:r>
      <w:r w:rsidR="00B13F33" w:rsidRPr="00EF26F1">
        <w:rPr>
          <w:rFonts w:ascii="Arial" w:hAnsi="Arial" w:cs="Arial"/>
          <w:color w:val="232323"/>
          <w:w w:val="110"/>
        </w:rPr>
        <w:t>allowable</w:t>
      </w:r>
      <w:r w:rsidR="00B13F33" w:rsidRPr="00EF26F1">
        <w:rPr>
          <w:rFonts w:ascii="Arial" w:hAnsi="Arial" w:cs="Arial"/>
          <w:color w:val="232323"/>
          <w:spacing w:val="-25"/>
          <w:w w:val="110"/>
        </w:rPr>
        <w:t xml:space="preserve"> </w:t>
      </w:r>
      <w:r w:rsidR="00B13F33" w:rsidRPr="00EF26F1">
        <w:rPr>
          <w:rFonts w:ascii="Arial" w:hAnsi="Arial" w:cs="Arial"/>
          <w:color w:val="232323"/>
          <w:w w:val="110"/>
        </w:rPr>
        <w:t>travel</w:t>
      </w:r>
      <w:r w:rsidR="00B13F33" w:rsidRPr="00EF26F1">
        <w:rPr>
          <w:rFonts w:ascii="Arial" w:hAnsi="Arial" w:cs="Arial"/>
          <w:color w:val="232323"/>
          <w:spacing w:val="-25"/>
          <w:w w:val="110"/>
        </w:rPr>
        <w:t xml:space="preserve"> </w:t>
      </w:r>
      <w:r w:rsidR="00B13F33" w:rsidRPr="00EF26F1">
        <w:rPr>
          <w:rFonts w:ascii="Arial" w:hAnsi="Arial" w:cs="Arial"/>
          <w:color w:val="232323"/>
          <w:w w:val="110"/>
        </w:rPr>
        <w:t>reimbursements.</w:t>
      </w:r>
      <w:r w:rsidR="008F1AC1" w:rsidRPr="00EF26F1">
        <w:rPr>
          <w:rFonts w:ascii="Arial" w:hAnsi="Arial" w:cs="Arial"/>
          <w:color w:val="232323"/>
          <w:w w:val="110"/>
        </w:rPr>
        <w:t xml:space="preserve"> </w:t>
      </w:r>
    </w:p>
    <w:p w:rsidR="00B51AF4" w:rsidRPr="002B2410" w:rsidRDefault="00B51AF4">
      <w:pPr>
        <w:pStyle w:val="BodyText"/>
        <w:spacing w:before="8"/>
        <w:rPr>
          <w:rFonts w:ascii="Arial" w:hAnsi="Arial" w:cs="Arial"/>
          <w:sz w:val="22"/>
        </w:rPr>
      </w:pPr>
    </w:p>
    <w:p w:rsidR="00B51AF4" w:rsidRPr="00232037" w:rsidRDefault="00CB54A6">
      <w:pPr>
        <w:spacing w:before="1"/>
        <w:ind w:left="200"/>
        <w:rPr>
          <w:rFonts w:ascii="Arial" w:hAnsi="Arial" w:cs="Arial"/>
          <w:color w:val="232323"/>
          <w:w w:val="105"/>
          <w:u w:val="single"/>
        </w:rPr>
      </w:pPr>
      <w:r w:rsidRPr="00232037">
        <w:rPr>
          <w:rFonts w:ascii="Arial" w:hAnsi="Arial" w:cs="Arial"/>
          <w:color w:val="232323"/>
          <w:w w:val="105"/>
          <w:u w:val="single"/>
        </w:rPr>
        <w:t>Personal Information</w:t>
      </w:r>
      <w:r w:rsidR="00B13F33" w:rsidRPr="00232037">
        <w:rPr>
          <w:rFonts w:ascii="Arial" w:hAnsi="Arial" w:cs="Arial"/>
          <w:color w:val="232323"/>
          <w:w w:val="105"/>
          <w:u w:val="single"/>
        </w:rPr>
        <w:t xml:space="preserve"> Details</w:t>
      </w:r>
    </w:p>
    <w:p w:rsidR="002B2410" w:rsidRPr="002B2410" w:rsidRDefault="002B2410" w:rsidP="002B2410">
      <w:pPr>
        <w:tabs>
          <w:tab w:val="left" w:pos="2430"/>
          <w:tab w:val="left" w:pos="5040"/>
        </w:tabs>
        <w:spacing w:before="1"/>
        <w:rPr>
          <w:rFonts w:ascii="Arial" w:hAnsi="Arial" w:cs="Arial"/>
          <w:color w:val="232323"/>
          <w:w w:val="105"/>
          <w:sz w:val="18"/>
        </w:rPr>
      </w:pPr>
    </w:p>
    <w:p w:rsidR="002B2410" w:rsidRDefault="002B2410" w:rsidP="002B2410">
      <w:pPr>
        <w:pStyle w:val="ListParagraph"/>
        <w:numPr>
          <w:ilvl w:val="0"/>
          <w:numId w:val="4"/>
        </w:numPr>
        <w:tabs>
          <w:tab w:val="left" w:pos="2430"/>
          <w:tab w:val="left" w:pos="5670"/>
        </w:tabs>
        <w:spacing w:before="1"/>
        <w:rPr>
          <w:rFonts w:ascii="Arial" w:hAnsi="Arial" w:cs="Arial"/>
          <w:color w:val="232323"/>
          <w:w w:val="105"/>
          <w:sz w:val="18"/>
        </w:rPr>
      </w:pPr>
      <w:r>
        <w:rPr>
          <w:rFonts w:ascii="Arial" w:hAnsi="Arial" w:cs="Arial"/>
          <w:color w:val="232323"/>
          <w:w w:val="105"/>
          <w:sz w:val="18"/>
        </w:rPr>
        <w:t xml:space="preserve">Applicant’s Name:  </w:t>
      </w:r>
      <w:r>
        <w:rPr>
          <w:rFonts w:ascii="Arial" w:hAnsi="Arial" w:cs="Arial"/>
          <w:color w:val="232323"/>
          <w:w w:val="105"/>
          <w:sz w:val="18"/>
        </w:rPr>
        <w:tab/>
        <w:t>First:________________________</w:t>
      </w:r>
      <w:r>
        <w:rPr>
          <w:rFonts w:ascii="Arial" w:hAnsi="Arial" w:cs="Arial"/>
          <w:color w:val="232323"/>
          <w:w w:val="105"/>
          <w:sz w:val="18"/>
        </w:rPr>
        <w:tab/>
        <w:t>Last:_____________________________</w:t>
      </w:r>
    </w:p>
    <w:p w:rsidR="00CB54A6" w:rsidRDefault="00CB54A6" w:rsidP="00CB54A6">
      <w:pPr>
        <w:pStyle w:val="ListParagraph"/>
        <w:tabs>
          <w:tab w:val="left" w:pos="2430"/>
          <w:tab w:val="left" w:pos="5670"/>
        </w:tabs>
        <w:spacing w:before="1"/>
        <w:ind w:left="560" w:firstLine="0"/>
        <w:rPr>
          <w:rFonts w:ascii="Arial" w:hAnsi="Arial" w:cs="Arial"/>
          <w:color w:val="232323"/>
          <w:w w:val="105"/>
          <w:sz w:val="18"/>
        </w:rPr>
      </w:pPr>
    </w:p>
    <w:p w:rsidR="002B2410" w:rsidRDefault="002B2410" w:rsidP="002B2410">
      <w:pPr>
        <w:pStyle w:val="ListParagraph"/>
        <w:numPr>
          <w:ilvl w:val="0"/>
          <w:numId w:val="4"/>
        </w:numPr>
        <w:tabs>
          <w:tab w:val="left" w:pos="2430"/>
          <w:tab w:val="left" w:pos="5670"/>
        </w:tabs>
        <w:spacing w:before="1"/>
        <w:rPr>
          <w:rFonts w:ascii="Arial" w:hAnsi="Arial" w:cs="Arial"/>
          <w:color w:val="232323"/>
          <w:w w:val="105"/>
          <w:sz w:val="18"/>
        </w:rPr>
      </w:pPr>
      <w:r>
        <w:rPr>
          <w:rFonts w:ascii="Arial" w:hAnsi="Arial" w:cs="Arial"/>
          <w:color w:val="232323"/>
          <w:w w:val="105"/>
          <w:sz w:val="18"/>
        </w:rPr>
        <w:t>Contact Information:</w:t>
      </w:r>
    </w:p>
    <w:p w:rsidR="00CB54A6" w:rsidRDefault="002B2410" w:rsidP="002B2410">
      <w:pPr>
        <w:pStyle w:val="ListParagraph"/>
        <w:tabs>
          <w:tab w:val="left" w:pos="2430"/>
          <w:tab w:val="left" w:pos="5670"/>
        </w:tabs>
        <w:spacing w:before="1"/>
        <w:ind w:left="560" w:firstLine="0"/>
        <w:rPr>
          <w:rFonts w:ascii="Arial" w:hAnsi="Arial" w:cs="Arial"/>
          <w:color w:val="232323"/>
          <w:w w:val="105"/>
          <w:sz w:val="18"/>
        </w:rPr>
      </w:pPr>
      <w:r>
        <w:rPr>
          <w:rFonts w:ascii="Arial" w:hAnsi="Arial" w:cs="Arial"/>
          <w:color w:val="232323"/>
          <w:w w:val="105"/>
          <w:sz w:val="18"/>
        </w:rPr>
        <w:tab/>
        <w:t>Phone:______________________</w:t>
      </w:r>
      <w:r>
        <w:rPr>
          <w:rFonts w:ascii="Arial" w:hAnsi="Arial" w:cs="Arial"/>
          <w:color w:val="232323"/>
          <w:w w:val="105"/>
          <w:sz w:val="18"/>
        </w:rPr>
        <w:tab/>
        <w:t>Email:____________________________</w:t>
      </w:r>
    </w:p>
    <w:p w:rsidR="00CB54A6" w:rsidRDefault="00CB54A6" w:rsidP="002B2410">
      <w:pPr>
        <w:pStyle w:val="ListParagraph"/>
        <w:tabs>
          <w:tab w:val="left" w:pos="2430"/>
          <w:tab w:val="left" w:pos="5670"/>
        </w:tabs>
        <w:spacing w:before="1"/>
        <w:ind w:left="560" w:firstLine="0"/>
        <w:rPr>
          <w:rFonts w:ascii="Arial" w:hAnsi="Arial" w:cs="Arial"/>
          <w:color w:val="232323"/>
          <w:w w:val="105"/>
          <w:sz w:val="18"/>
        </w:rPr>
      </w:pPr>
    </w:p>
    <w:p w:rsidR="002B2410" w:rsidRPr="00CB54A6" w:rsidRDefault="00CB54A6" w:rsidP="00CB54A6">
      <w:pPr>
        <w:pStyle w:val="ListParagraph"/>
        <w:numPr>
          <w:ilvl w:val="0"/>
          <w:numId w:val="4"/>
        </w:numPr>
        <w:tabs>
          <w:tab w:val="left" w:pos="2430"/>
          <w:tab w:val="left" w:pos="5670"/>
        </w:tabs>
        <w:spacing w:before="1"/>
        <w:rPr>
          <w:rFonts w:ascii="Arial" w:hAnsi="Arial" w:cs="Arial"/>
          <w:color w:val="232323"/>
          <w:w w:val="105"/>
          <w:sz w:val="18"/>
        </w:rPr>
      </w:pPr>
      <w:r>
        <w:rPr>
          <w:rFonts w:ascii="Arial" w:hAnsi="Arial" w:cs="Arial"/>
          <w:color w:val="232323"/>
          <w:w w:val="105"/>
          <w:sz w:val="18"/>
        </w:rPr>
        <w:t>DE INBRE Institution:</w:t>
      </w:r>
      <w:r>
        <w:rPr>
          <w:rFonts w:ascii="Arial" w:hAnsi="Arial" w:cs="Arial"/>
          <w:color w:val="232323"/>
          <w:w w:val="105"/>
          <w:sz w:val="18"/>
        </w:rPr>
        <w:tab/>
        <w:t>___________________________</w:t>
      </w:r>
      <w:r>
        <w:rPr>
          <w:rFonts w:ascii="Arial" w:hAnsi="Arial" w:cs="Arial"/>
          <w:color w:val="232323"/>
          <w:w w:val="105"/>
          <w:sz w:val="18"/>
        </w:rPr>
        <w:softHyphen/>
      </w:r>
      <w:r>
        <w:rPr>
          <w:rFonts w:ascii="Arial" w:hAnsi="Arial" w:cs="Arial"/>
          <w:color w:val="232323"/>
          <w:w w:val="105"/>
          <w:sz w:val="18"/>
        </w:rPr>
        <w:softHyphen/>
      </w:r>
      <w:r>
        <w:rPr>
          <w:rFonts w:ascii="Arial" w:hAnsi="Arial" w:cs="Arial"/>
          <w:color w:val="232323"/>
          <w:w w:val="105"/>
          <w:sz w:val="18"/>
        </w:rPr>
        <w:softHyphen/>
        <w:t>_</w:t>
      </w:r>
      <w:r w:rsidR="002B2410" w:rsidRPr="00CB54A6">
        <w:rPr>
          <w:rFonts w:ascii="Arial" w:hAnsi="Arial" w:cs="Arial"/>
          <w:color w:val="232323"/>
          <w:w w:val="105"/>
          <w:sz w:val="18"/>
        </w:rPr>
        <w:tab/>
      </w:r>
    </w:p>
    <w:p w:rsidR="00CB54A6" w:rsidRPr="00CB54A6" w:rsidRDefault="00CB54A6" w:rsidP="00CB54A6">
      <w:pPr>
        <w:tabs>
          <w:tab w:val="left" w:pos="2430"/>
          <w:tab w:val="left" w:pos="5670"/>
        </w:tabs>
        <w:spacing w:before="1"/>
        <w:rPr>
          <w:rFonts w:ascii="Arial" w:hAnsi="Arial" w:cs="Arial"/>
          <w:color w:val="232323"/>
          <w:w w:val="105"/>
          <w:sz w:val="18"/>
        </w:rPr>
      </w:pPr>
    </w:p>
    <w:p w:rsidR="002B2410" w:rsidRDefault="00CB54A6" w:rsidP="00CB54A6">
      <w:pPr>
        <w:pStyle w:val="ListParagraph"/>
        <w:numPr>
          <w:ilvl w:val="0"/>
          <w:numId w:val="4"/>
        </w:numPr>
        <w:tabs>
          <w:tab w:val="left" w:pos="2430"/>
        </w:tabs>
        <w:spacing w:before="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Core Facility Name:</w:t>
      </w:r>
      <w:r>
        <w:rPr>
          <w:rFonts w:ascii="Arial" w:hAnsi="Arial" w:cs="Arial"/>
          <w:sz w:val="18"/>
        </w:rPr>
        <w:tab/>
        <w:t>_____________________________</w:t>
      </w:r>
    </w:p>
    <w:p w:rsidR="006B052A" w:rsidRPr="006B052A" w:rsidRDefault="006B052A" w:rsidP="006B052A">
      <w:pPr>
        <w:pStyle w:val="ListParagraph"/>
        <w:rPr>
          <w:rFonts w:ascii="Arial" w:hAnsi="Arial" w:cs="Arial"/>
          <w:sz w:val="18"/>
        </w:rPr>
      </w:pPr>
    </w:p>
    <w:p w:rsidR="006B052A" w:rsidRPr="006B052A" w:rsidRDefault="006B052A" w:rsidP="006B052A">
      <w:pPr>
        <w:rPr>
          <w:rFonts w:ascii="Arial" w:hAnsi="Arial" w:cs="Arial"/>
          <w:sz w:val="18"/>
        </w:rPr>
      </w:pPr>
    </w:p>
    <w:p w:rsidR="006B052A" w:rsidRDefault="006B052A" w:rsidP="006B052A">
      <w:pPr>
        <w:spacing w:before="1"/>
        <w:ind w:left="200"/>
        <w:rPr>
          <w:rFonts w:ascii="Arial" w:hAnsi="Arial" w:cs="Arial"/>
          <w:color w:val="232323"/>
          <w:w w:val="105"/>
          <w:u w:val="single"/>
        </w:rPr>
      </w:pPr>
      <w:r>
        <w:rPr>
          <w:rFonts w:ascii="Arial" w:hAnsi="Arial" w:cs="Arial"/>
          <w:color w:val="232323"/>
          <w:w w:val="105"/>
          <w:u w:val="single"/>
        </w:rPr>
        <w:t xml:space="preserve">Core </w:t>
      </w:r>
      <w:proofErr w:type="spellStart"/>
      <w:r>
        <w:rPr>
          <w:rFonts w:ascii="Arial" w:hAnsi="Arial" w:cs="Arial"/>
          <w:color w:val="232323"/>
          <w:w w:val="105"/>
          <w:u w:val="single"/>
        </w:rPr>
        <w:t>Facilty</w:t>
      </w:r>
      <w:proofErr w:type="spellEnd"/>
      <w:r>
        <w:rPr>
          <w:rFonts w:ascii="Arial" w:hAnsi="Arial" w:cs="Arial"/>
          <w:color w:val="232323"/>
          <w:w w:val="105"/>
          <w:u w:val="single"/>
        </w:rPr>
        <w:t xml:space="preserve"> Director/Manager Support</w:t>
      </w:r>
    </w:p>
    <w:p w:rsidR="0068007A" w:rsidRDefault="0068007A" w:rsidP="006B052A">
      <w:pPr>
        <w:spacing w:before="1"/>
        <w:ind w:left="200"/>
        <w:rPr>
          <w:rFonts w:ascii="Arial" w:hAnsi="Arial" w:cs="Arial"/>
          <w:color w:val="232323"/>
          <w:w w:val="105"/>
          <w:u w:val="single"/>
        </w:rPr>
      </w:pPr>
    </w:p>
    <w:p w:rsidR="006B052A" w:rsidRDefault="006B052A" w:rsidP="006B052A">
      <w:pPr>
        <w:pStyle w:val="ListParagraph"/>
        <w:numPr>
          <w:ilvl w:val="0"/>
          <w:numId w:val="8"/>
        </w:numPr>
        <w:tabs>
          <w:tab w:val="left" w:pos="2430"/>
          <w:tab w:val="left" w:pos="5670"/>
        </w:tabs>
        <w:spacing w:before="1"/>
        <w:rPr>
          <w:rFonts w:ascii="Arial" w:hAnsi="Arial" w:cs="Arial"/>
          <w:color w:val="232323"/>
          <w:w w:val="105"/>
          <w:sz w:val="18"/>
        </w:rPr>
      </w:pPr>
      <w:r>
        <w:rPr>
          <w:rFonts w:ascii="Arial" w:hAnsi="Arial" w:cs="Arial"/>
          <w:color w:val="232323"/>
          <w:w w:val="105"/>
          <w:sz w:val="18"/>
        </w:rPr>
        <w:t xml:space="preserve">Name:  </w:t>
      </w:r>
      <w:r>
        <w:rPr>
          <w:rFonts w:ascii="Arial" w:hAnsi="Arial" w:cs="Arial"/>
          <w:color w:val="232323"/>
          <w:w w:val="105"/>
          <w:sz w:val="18"/>
        </w:rPr>
        <w:tab/>
        <w:t>First:________________________</w:t>
      </w:r>
      <w:r>
        <w:rPr>
          <w:rFonts w:ascii="Arial" w:hAnsi="Arial" w:cs="Arial"/>
          <w:color w:val="232323"/>
          <w:w w:val="105"/>
          <w:sz w:val="18"/>
        </w:rPr>
        <w:tab/>
        <w:t>Last:_____________________________</w:t>
      </w:r>
    </w:p>
    <w:p w:rsidR="006B052A" w:rsidRDefault="006B052A" w:rsidP="006B052A">
      <w:pPr>
        <w:pStyle w:val="ListParagraph"/>
        <w:tabs>
          <w:tab w:val="left" w:pos="2430"/>
          <w:tab w:val="left" w:pos="5670"/>
        </w:tabs>
        <w:spacing w:before="1"/>
        <w:ind w:left="560" w:firstLine="0"/>
        <w:rPr>
          <w:rFonts w:ascii="Arial" w:hAnsi="Arial" w:cs="Arial"/>
          <w:color w:val="232323"/>
          <w:w w:val="105"/>
          <w:sz w:val="18"/>
        </w:rPr>
      </w:pPr>
    </w:p>
    <w:p w:rsidR="00CB54A6" w:rsidRPr="006B052A" w:rsidRDefault="006B052A" w:rsidP="006B052A">
      <w:pPr>
        <w:pStyle w:val="ListParagraph"/>
        <w:numPr>
          <w:ilvl w:val="0"/>
          <w:numId w:val="8"/>
        </w:numPr>
        <w:tabs>
          <w:tab w:val="left" w:pos="2430"/>
          <w:tab w:val="left" w:pos="5670"/>
        </w:tabs>
        <w:spacing w:before="1"/>
        <w:rPr>
          <w:rFonts w:ascii="Arial" w:hAnsi="Arial" w:cs="Arial"/>
          <w:color w:val="232323"/>
          <w:w w:val="105"/>
          <w:sz w:val="18"/>
        </w:rPr>
      </w:pPr>
      <w:r w:rsidRPr="006B052A">
        <w:rPr>
          <w:rFonts w:ascii="Arial" w:hAnsi="Arial" w:cs="Arial"/>
          <w:color w:val="232323"/>
          <w:w w:val="105"/>
          <w:sz w:val="18"/>
        </w:rPr>
        <w:t>Signature:</w:t>
      </w:r>
      <w:r>
        <w:rPr>
          <w:rFonts w:ascii="Arial" w:hAnsi="Arial" w:cs="Arial"/>
          <w:color w:val="232323"/>
          <w:w w:val="105"/>
          <w:sz w:val="18"/>
        </w:rPr>
        <w:tab/>
        <w:t>________</w:t>
      </w:r>
      <w:r w:rsidRPr="006B052A">
        <w:rPr>
          <w:rFonts w:ascii="Arial" w:hAnsi="Arial" w:cs="Arial"/>
          <w:color w:val="232323"/>
          <w:w w:val="105"/>
          <w:sz w:val="18"/>
        </w:rPr>
        <w:t>____________________</w:t>
      </w:r>
      <w:r w:rsidRPr="006B052A">
        <w:rPr>
          <w:rFonts w:ascii="Arial" w:hAnsi="Arial" w:cs="Arial"/>
          <w:color w:val="232323"/>
          <w:w w:val="105"/>
          <w:sz w:val="18"/>
        </w:rPr>
        <w:tab/>
        <w:t>Date: ____</w:t>
      </w:r>
      <w:r>
        <w:rPr>
          <w:rFonts w:ascii="Arial" w:hAnsi="Arial" w:cs="Arial"/>
          <w:color w:val="232323"/>
          <w:w w:val="105"/>
          <w:sz w:val="18"/>
        </w:rPr>
        <w:t>_______</w:t>
      </w:r>
      <w:r w:rsidRPr="006B052A">
        <w:rPr>
          <w:rFonts w:ascii="Arial" w:hAnsi="Arial" w:cs="Arial"/>
          <w:color w:val="232323"/>
          <w:w w:val="105"/>
          <w:sz w:val="18"/>
        </w:rPr>
        <w:t>_________________</w:t>
      </w:r>
    </w:p>
    <w:p w:rsidR="00CB54A6" w:rsidRDefault="00CB54A6" w:rsidP="00CB54A6">
      <w:pPr>
        <w:pStyle w:val="ListParagraph"/>
        <w:tabs>
          <w:tab w:val="left" w:pos="2430"/>
        </w:tabs>
        <w:spacing w:before="1"/>
        <w:ind w:left="560" w:firstLine="0"/>
        <w:rPr>
          <w:rFonts w:ascii="Arial" w:hAnsi="Arial" w:cs="Arial"/>
          <w:sz w:val="18"/>
        </w:rPr>
      </w:pPr>
    </w:p>
    <w:p w:rsidR="00CB54A6" w:rsidRPr="00232037" w:rsidRDefault="00CB54A6" w:rsidP="00232037">
      <w:pPr>
        <w:spacing w:before="1"/>
        <w:ind w:left="200"/>
        <w:rPr>
          <w:rFonts w:ascii="Arial" w:hAnsi="Arial" w:cs="Arial"/>
          <w:color w:val="232323"/>
          <w:w w:val="105"/>
          <w:u w:val="single"/>
        </w:rPr>
      </w:pPr>
      <w:r w:rsidRPr="00232037">
        <w:rPr>
          <w:rFonts w:ascii="Arial" w:hAnsi="Arial" w:cs="Arial"/>
          <w:color w:val="232323"/>
          <w:w w:val="105"/>
          <w:u w:val="single"/>
        </w:rPr>
        <w:t>Workshop, Training, or Conference Details</w:t>
      </w:r>
    </w:p>
    <w:p w:rsidR="00CB54A6" w:rsidRPr="00CB54A6" w:rsidRDefault="00CB54A6" w:rsidP="00CB54A6">
      <w:pPr>
        <w:pStyle w:val="ListParagraph"/>
        <w:tabs>
          <w:tab w:val="left" w:pos="2430"/>
          <w:tab w:val="left" w:pos="5670"/>
        </w:tabs>
        <w:spacing w:before="1"/>
        <w:ind w:left="560" w:firstLine="0"/>
        <w:rPr>
          <w:rFonts w:ascii="Arial" w:hAnsi="Arial" w:cs="Arial"/>
          <w:color w:val="232323"/>
          <w:w w:val="105"/>
          <w:sz w:val="18"/>
        </w:rPr>
      </w:pPr>
    </w:p>
    <w:p w:rsidR="00CB54A6" w:rsidRPr="00CB54A6" w:rsidRDefault="00CB54A6" w:rsidP="00CB54A6">
      <w:pPr>
        <w:pStyle w:val="ListParagraph"/>
        <w:numPr>
          <w:ilvl w:val="0"/>
          <w:numId w:val="6"/>
        </w:numPr>
        <w:tabs>
          <w:tab w:val="left" w:pos="2430"/>
          <w:tab w:val="left" w:pos="5670"/>
        </w:tabs>
        <w:spacing w:before="1"/>
        <w:rPr>
          <w:rFonts w:ascii="Arial" w:hAnsi="Arial" w:cs="Arial"/>
          <w:color w:val="232323"/>
          <w:w w:val="105"/>
          <w:sz w:val="18"/>
        </w:rPr>
      </w:pPr>
      <w:r w:rsidRPr="00CB54A6">
        <w:rPr>
          <w:rFonts w:ascii="Arial" w:hAnsi="Arial" w:cs="Arial"/>
          <w:color w:val="232323"/>
          <w:w w:val="105"/>
          <w:sz w:val="18"/>
        </w:rPr>
        <w:t>Name of the workshop, training, or conference: _____________________________________________</w:t>
      </w:r>
    </w:p>
    <w:p w:rsidR="00CB54A6" w:rsidRDefault="00CB54A6" w:rsidP="00CB54A6">
      <w:pPr>
        <w:pStyle w:val="ListParagraph"/>
        <w:tabs>
          <w:tab w:val="left" w:pos="2430"/>
          <w:tab w:val="left" w:pos="5670"/>
        </w:tabs>
        <w:spacing w:before="1"/>
        <w:ind w:left="560" w:firstLine="0"/>
        <w:rPr>
          <w:rFonts w:ascii="Arial" w:hAnsi="Arial" w:cs="Arial"/>
          <w:color w:val="232323"/>
          <w:w w:val="105"/>
          <w:sz w:val="18"/>
        </w:rPr>
      </w:pPr>
    </w:p>
    <w:p w:rsidR="00CB54A6" w:rsidRDefault="00CB54A6" w:rsidP="00CB54A6">
      <w:pPr>
        <w:pStyle w:val="ListParagraph"/>
        <w:numPr>
          <w:ilvl w:val="0"/>
          <w:numId w:val="6"/>
        </w:numPr>
        <w:tabs>
          <w:tab w:val="left" w:pos="2430"/>
          <w:tab w:val="left" w:pos="5670"/>
        </w:tabs>
        <w:spacing w:before="1"/>
        <w:rPr>
          <w:rFonts w:ascii="Arial" w:hAnsi="Arial" w:cs="Arial"/>
          <w:color w:val="232323"/>
          <w:w w:val="105"/>
          <w:sz w:val="18"/>
        </w:rPr>
      </w:pPr>
      <w:r w:rsidRPr="00CB54A6">
        <w:rPr>
          <w:rFonts w:ascii="Arial" w:hAnsi="Arial" w:cs="Arial"/>
          <w:color w:val="232323"/>
          <w:w w:val="105"/>
          <w:sz w:val="18"/>
        </w:rPr>
        <w:t>Conference Location:</w:t>
      </w:r>
      <w:r>
        <w:rPr>
          <w:rFonts w:ascii="Arial" w:hAnsi="Arial" w:cs="Arial"/>
          <w:color w:val="232323"/>
          <w:w w:val="105"/>
          <w:sz w:val="18"/>
        </w:rPr>
        <w:tab/>
        <w:t>_________________________________________________________________</w:t>
      </w:r>
      <w:r w:rsidRPr="00CB54A6">
        <w:rPr>
          <w:rFonts w:ascii="Arial" w:hAnsi="Arial" w:cs="Arial"/>
          <w:color w:val="232323"/>
          <w:w w:val="105"/>
          <w:sz w:val="18"/>
        </w:rPr>
        <w:tab/>
      </w:r>
    </w:p>
    <w:p w:rsidR="00CB54A6" w:rsidRPr="00CB54A6" w:rsidRDefault="00CB54A6" w:rsidP="00CB54A6">
      <w:pPr>
        <w:pStyle w:val="ListParagraph"/>
        <w:rPr>
          <w:rFonts w:ascii="Arial" w:hAnsi="Arial" w:cs="Arial"/>
          <w:color w:val="232323"/>
          <w:w w:val="105"/>
          <w:sz w:val="18"/>
        </w:rPr>
      </w:pPr>
    </w:p>
    <w:p w:rsidR="00CB54A6" w:rsidRDefault="00CB54A6" w:rsidP="00CB54A6">
      <w:pPr>
        <w:pStyle w:val="ListParagraph"/>
        <w:numPr>
          <w:ilvl w:val="0"/>
          <w:numId w:val="6"/>
        </w:numPr>
        <w:tabs>
          <w:tab w:val="left" w:pos="2430"/>
          <w:tab w:val="left" w:pos="5670"/>
        </w:tabs>
        <w:spacing w:before="1"/>
        <w:rPr>
          <w:rFonts w:ascii="Arial" w:hAnsi="Arial" w:cs="Arial"/>
          <w:color w:val="232323"/>
          <w:w w:val="105"/>
          <w:sz w:val="18"/>
        </w:rPr>
      </w:pPr>
      <w:r>
        <w:rPr>
          <w:rFonts w:ascii="Arial" w:hAnsi="Arial" w:cs="Arial"/>
          <w:color w:val="232323"/>
          <w:w w:val="105"/>
          <w:sz w:val="18"/>
        </w:rPr>
        <w:t>Conference Dates:</w:t>
      </w:r>
      <w:r>
        <w:rPr>
          <w:rFonts w:ascii="Arial" w:hAnsi="Arial" w:cs="Arial"/>
          <w:color w:val="232323"/>
          <w:w w:val="105"/>
          <w:sz w:val="18"/>
        </w:rPr>
        <w:tab/>
        <w:t>Start:________________________</w:t>
      </w:r>
      <w:r>
        <w:rPr>
          <w:rFonts w:ascii="Arial" w:hAnsi="Arial" w:cs="Arial"/>
          <w:color w:val="232323"/>
          <w:w w:val="105"/>
          <w:sz w:val="18"/>
        </w:rPr>
        <w:tab/>
        <w:t>End:</w:t>
      </w:r>
      <w:r>
        <w:rPr>
          <w:rFonts w:ascii="Arial" w:hAnsi="Arial" w:cs="Arial"/>
          <w:color w:val="232323"/>
          <w:w w:val="105"/>
          <w:sz w:val="18"/>
        </w:rPr>
        <w:softHyphen/>
      </w:r>
      <w:r>
        <w:rPr>
          <w:rFonts w:ascii="Arial" w:hAnsi="Arial" w:cs="Arial"/>
          <w:color w:val="232323"/>
          <w:w w:val="105"/>
          <w:sz w:val="18"/>
        </w:rPr>
        <w:softHyphen/>
      </w:r>
      <w:r>
        <w:rPr>
          <w:rFonts w:ascii="Arial" w:hAnsi="Arial" w:cs="Arial"/>
          <w:color w:val="232323"/>
          <w:w w:val="105"/>
          <w:sz w:val="18"/>
        </w:rPr>
        <w:softHyphen/>
      </w:r>
      <w:r>
        <w:rPr>
          <w:rFonts w:ascii="Arial" w:hAnsi="Arial" w:cs="Arial"/>
          <w:color w:val="232323"/>
          <w:w w:val="105"/>
          <w:sz w:val="18"/>
        </w:rPr>
        <w:softHyphen/>
      </w:r>
      <w:r>
        <w:rPr>
          <w:rFonts w:ascii="Arial" w:hAnsi="Arial" w:cs="Arial"/>
          <w:color w:val="232323"/>
          <w:w w:val="105"/>
          <w:sz w:val="18"/>
        </w:rPr>
        <w:softHyphen/>
      </w:r>
      <w:r>
        <w:rPr>
          <w:rFonts w:ascii="Arial" w:hAnsi="Arial" w:cs="Arial"/>
          <w:color w:val="232323"/>
          <w:w w:val="105"/>
          <w:sz w:val="18"/>
        </w:rPr>
        <w:softHyphen/>
      </w:r>
      <w:r>
        <w:rPr>
          <w:rFonts w:ascii="Arial" w:hAnsi="Arial" w:cs="Arial"/>
          <w:color w:val="232323"/>
          <w:w w:val="105"/>
          <w:sz w:val="18"/>
        </w:rPr>
        <w:softHyphen/>
      </w:r>
      <w:r>
        <w:rPr>
          <w:rFonts w:ascii="Arial" w:hAnsi="Arial" w:cs="Arial"/>
          <w:color w:val="232323"/>
          <w:w w:val="105"/>
          <w:sz w:val="18"/>
        </w:rPr>
        <w:softHyphen/>
      </w:r>
      <w:r>
        <w:rPr>
          <w:rFonts w:ascii="Arial" w:hAnsi="Arial" w:cs="Arial"/>
          <w:color w:val="232323"/>
          <w:w w:val="105"/>
          <w:sz w:val="18"/>
        </w:rPr>
        <w:softHyphen/>
      </w:r>
      <w:r>
        <w:rPr>
          <w:rFonts w:ascii="Arial" w:hAnsi="Arial" w:cs="Arial"/>
          <w:color w:val="232323"/>
          <w:w w:val="105"/>
          <w:sz w:val="18"/>
        </w:rPr>
        <w:softHyphen/>
      </w:r>
      <w:r>
        <w:rPr>
          <w:rFonts w:ascii="Arial" w:hAnsi="Arial" w:cs="Arial"/>
          <w:color w:val="232323"/>
          <w:w w:val="105"/>
          <w:sz w:val="18"/>
        </w:rPr>
        <w:softHyphen/>
      </w:r>
      <w:r>
        <w:rPr>
          <w:rFonts w:ascii="Arial" w:hAnsi="Arial" w:cs="Arial"/>
          <w:color w:val="232323"/>
          <w:w w:val="105"/>
          <w:sz w:val="18"/>
        </w:rPr>
        <w:softHyphen/>
        <w:t>_______________________________</w:t>
      </w:r>
    </w:p>
    <w:p w:rsidR="00232037" w:rsidRPr="00232037" w:rsidRDefault="00232037" w:rsidP="00232037">
      <w:pPr>
        <w:pStyle w:val="ListParagraph"/>
        <w:rPr>
          <w:rFonts w:ascii="Arial" w:hAnsi="Arial" w:cs="Arial"/>
          <w:color w:val="232323"/>
          <w:w w:val="105"/>
          <w:sz w:val="18"/>
        </w:rPr>
      </w:pPr>
    </w:p>
    <w:p w:rsidR="00232037" w:rsidRDefault="00232037" w:rsidP="00232037">
      <w:pPr>
        <w:spacing w:before="1"/>
        <w:ind w:left="200"/>
        <w:rPr>
          <w:rFonts w:ascii="Arial" w:hAnsi="Arial" w:cs="Arial"/>
          <w:color w:val="232323"/>
          <w:w w:val="105"/>
          <w:u w:val="single"/>
        </w:rPr>
      </w:pPr>
    </w:p>
    <w:p w:rsidR="00232037" w:rsidRPr="00232037" w:rsidRDefault="00232037" w:rsidP="00232037">
      <w:pPr>
        <w:spacing w:before="1"/>
        <w:ind w:left="200"/>
        <w:rPr>
          <w:rFonts w:ascii="Arial" w:hAnsi="Arial" w:cs="Arial"/>
          <w:color w:val="232323"/>
          <w:w w:val="105"/>
          <w:sz w:val="18"/>
        </w:rPr>
      </w:pPr>
      <w:r w:rsidRPr="00232037">
        <w:rPr>
          <w:rFonts w:ascii="Arial" w:hAnsi="Arial" w:cs="Arial"/>
          <w:color w:val="232323"/>
          <w:w w:val="105"/>
          <w:u w:val="single"/>
        </w:rPr>
        <w:t>Expenses</w:t>
      </w:r>
    </w:p>
    <w:p w:rsidR="00CB54A6" w:rsidRPr="00CB54A6" w:rsidRDefault="00CB54A6" w:rsidP="00CB54A6">
      <w:pPr>
        <w:pStyle w:val="ListParagraph"/>
        <w:rPr>
          <w:rFonts w:ascii="Arial" w:hAnsi="Arial" w:cs="Arial"/>
          <w:color w:val="232323"/>
          <w:w w:val="105"/>
          <w:sz w:val="18"/>
        </w:rPr>
      </w:pPr>
    </w:p>
    <w:p w:rsidR="00CB54A6" w:rsidRDefault="008F1AC1" w:rsidP="00232037">
      <w:pPr>
        <w:pStyle w:val="ListParagraph"/>
        <w:numPr>
          <w:ilvl w:val="0"/>
          <w:numId w:val="7"/>
        </w:numPr>
        <w:tabs>
          <w:tab w:val="left" w:pos="2430"/>
          <w:tab w:val="left" w:pos="5670"/>
        </w:tabs>
        <w:spacing w:before="1"/>
        <w:rPr>
          <w:rFonts w:ascii="Arial" w:hAnsi="Arial" w:cs="Arial"/>
          <w:color w:val="232323"/>
          <w:w w:val="105"/>
          <w:sz w:val="18"/>
        </w:rPr>
      </w:pPr>
      <w:r>
        <w:rPr>
          <w:rFonts w:ascii="Arial" w:hAnsi="Arial" w:cs="Arial"/>
          <w:color w:val="232323"/>
          <w:w w:val="105"/>
          <w:sz w:val="18"/>
        </w:rPr>
        <w:t xml:space="preserve">Total </w:t>
      </w:r>
      <w:r w:rsidR="00CB54A6">
        <w:rPr>
          <w:rFonts w:ascii="Arial" w:hAnsi="Arial" w:cs="Arial"/>
          <w:color w:val="232323"/>
          <w:w w:val="105"/>
          <w:sz w:val="18"/>
        </w:rPr>
        <w:t xml:space="preserve">Estimate Expenses: </w:t>
      </w:r>
      <w:r w:rsidR="00EF26F1">
        <w:rPr>
          <w:rFonts w:ascii="Arial" w:hAnsi="Arial" w:cs="Arial"/>
          <w:color w:val="232323"/>
          <w:w w:val="105"/>
          <w:sz w:val="18"/>
        </w:rPr>
        <w:t xml:space="preserve">   </w:t>
      </w:r>
      <w:r w:rsidR="00CB54A6">
        <w:rPr>
          <w:rFonts w:ascii="Arial" w:hAnsi="Arial" w:cs="Arial"/>
          <w:color w:val="232323"/>
          <w:w w:val="105"/>
          <w:sz w:val="18"/>
        </w:rPr>
        <w:t>$______________________</w:t>
      </w:r>
      <w:r w:rsidR="00CB54A6">
        <w:rPr>
          <w:rFonts w:ascii="Arial" w:hAnsi="Arial" w:cs="Arial"/>
          <w:color w:val="232323"/>
          <w:w w:val="105"/>
          <w:sz w:val="18"/>
        </w:rPr>
        <w:tab/>
        <w:t>(Complete detailed budget, next page)</w:t>
      </w:r>
    </w:p>
    <w:p w:rsidR="00CB54A6" w:rsidRPr="00CB54A6" w:rsidRDefault="00CB54A6" w:rsidP="00CB54A6">
      <w:pPr>
        <w:pStyle w:val="ListParagraph"/>
        <w:rPr>
          <w:rFonts w:ascii="Arial" w:hAnsi="Arial" w:cs="Arial"/>
          <w:color w:val="232323"/>
          <w:w w:val="105"/>
          <w:sz w:val="18"/>
        </w:rPr>
      </w:pPr>
    </w:p>
    <w:p w:rsidR="00EF26F1" w:rsidRDefault="00EF26F1" w:rsidP="00232037">
      <w:pPr>
        <w:pStyle w:val="ListParagraph"/>
        <w:numPr>
          <w:ilvl w:val="0"/>
          <w:numId w:val="7"/>
        </w:numPr>
        <w:tabs>
          <w:tab w:val="left" w:pos="2430"/>
          <w:tab w:val="left" w:pos="5670"/>
        </w:tabs>
        <w:spacing w:before="1"/>
        <w:rPr>
          <w:rFonts w:ascii="Arial" w:hAnsi="Arial" w:cs="Arial"/>
          <w:color w:val="232323"/>
          <w:w w:val="105"/>
          <w:sz w:val="18"/>
        </w:rPr>
      </w:pPr>
      <w:r>
        <w:rPr>
          <w:rFonts w:ascii="Arial" w:hAnsi="Arial" w:cs="Arial"/>
          <w:color w:val="232323"/>
          <w:w w:val="105"/>
          <w:sz w:val="18"/>
        </w:rPr>
        <w:t>DE-INBRE funding request: $______________________</w:t>
      </w:r>
    </w:p>
    <w:p w:rsidR="00EF26F1" w:rsidRPr="00EF26F1" w:rsidRDefault="00EF26F1" w:rsidP="00EF26F1">
      <w:pPr>
        <w:pStyle w:val="ListParagraph"/>
        <w:rPr>
          <w:rFonts w:ascii="Arial" w:hAnsi="Arial" w:cs="Arial"/>
          <w:color w:val="232323"/>
          <w:w w:val="105"/>
          <w:sz w:val="18"/>
        </w:rPr>
      </w:pPr>
    </w:p>
    <w:p w:rsidR="00CB54A6" w:rsidRDefault="00232037" w:rsidP="00232037">
      <w:pPr>
        <w:pStyle w:val="ListParagraph"/>
        <w:numPr>
          <w:ilvl w:val="0"/>
          <w:numId w:val="7"/>
        </w:numPr>
        <w:tabs>
          <w:tab w:val="left" w:pos="2430"/>
          <w:tab w:val="left" w:pos="5670"/>
        </w:tabs>
        <w:spacing w:before="1"/>
        <w:rPr>
          <w:rFonts w:ascii="Arial" w:hAnsi="Arial" w:cs="Arial"/>
          <w:color w:val="232323"/>
          <w:w w:val="105"/>
          <w:sz w:val="18"/>
        </w:rPr>
      </w:pPr>
      <w:r>
        <w:rPr>
          <w:rFonts w:ascii="Arial" w:hAnsi="Arial" w:cs="Arial"/>
          <w:color w:val="232323"/>
          <w:w w:val="105"/>
          <w:sz w:val="18"/>
        </w:rPr>
        <w:t>Funding source</w:t>
      </w:r>
      <w:r w:rsidR="0068007A">
        <w:rPr>
          <w:rFonts w:ascii="Arial" w:hAnsi="Arial" w:cs="Arial"/>
          <w:color w:val="232323"/>
          <w:w w:val="105"/>
          <w:sz w:val="18"/>
        </w:rPr>
        <w:t xml:space="preserve"> if over the $3</w:t>
      </w:r>
      <w:r w:rsidR="008F1AC1">
        <w:rPr>
          <w:rFonts w:ascii="Arial" w:hAnsi="Arial" w:cs="Arial"/>
          <w:color w:val="232323"/>
          <w:w w:val="105"/>
          <w:sz w:val="18"/>
        </w:rPr>
        <w:t>,000 award limit:</w:t>
      </w:r>
    </w:p>
    <w:p w:rsidR="008F1AC1" w:rsidRPr="008F1AC1" w:rsidRDefault="008F1AC1" w:rsidP="008F1AC1">
      <w:pPr>
        <w:tabs>
          <w:tab w:val="left" w:pos="2430"/>
          <w:tab w:val="left" w:pos="5670"/>
        </w:tabs>
        <w:spacing w:before="1"/>
        <w:rPr>
          <w:rFonts w:ascii="Arial" w:hAnsi="Arial" w:cs="Arial"/>
          <w:color w:val="232323"/>
          <w:w w:val="105"/>
          <w:sz w:val="18"/>
        </w:rPr>
      </w:pPr>
    </w:p>
    <w:p w:rsidR="008F1AC1" w:rsidRDefault="008F1AC1" w:rsidP="00EF26F1">
      <w:pPr>
        <w:pStyle w:val="ListParagraph"/>
        <w:tabs>
          <w:tab w:val="left" w:pos="2430"/>
          <w:tab w:val="left" w:pos="5670"/>
        </w:tabs>
        <w:spacing w:before="1"/>
        <w:ind w:left="1280" w:firstLine="0"/>
        <w:rPr>
          <w:rFonts w:ascii="Arial" w:hAnsi="Arial" w:cs="Arial"/>
          <w:color w:val="232323"/>
          <w:w w:val="105"/>
          <w:sz w:val="18"/>
        </w:rPr>
      </w:pPr>
      <w:r>
        <w:rPr>
          <w:rFonts w:ascii="Arial" w:hAnsi="Arial" w:cs="Arial"/>
          <w:color w:val="232323"/>
          <w:w w:val="105"/>
          <w:sz w:val="18"/>
        </w:rPr>
        <w:t xml:space="preserve">Amount: </w:t>
      </w:r>
      <w:r>
        <w:rPr>
          <w:rFonts w:ascii="Arial" w:hAnsi="Arial" w:cs="Arial"/>
          <w:color w:val="232323"/>
          <w:w w:val="105"/>
          <w:sz w:val="18"/>
        </w:rPr>
        <w:tab/>
        <w:t>$___________________________</w:t>
      </w:r>
      <w:r w:rsidR="00EF26F1">
        <w:rPr>
          <w:rFonts w:ascii="Arial" w:hAnsi="Arial" w:cs="Arial"/>
          <w:color w:val="232323"/>
          <w:w w:val="105"/>
          <w:sz w:val="18"/>
        </w:rPr>
        <w:tab/>
        <w:t>Source: ____________________________</w:t>
      </w:r>
    </w:p>
    <w:p w:rsidR="008F1AC1" w:rsidRPr="008F1AC1" w:rsidRDefault="008F1AC1" w:rsidP="008F1AC1">
      <w:pPr>
        <w:tabs>
          <w:tab w:val="left" w:pos="2430"/>
          <w:tab w:val="left" w:pos="5670"/>
        </w:tabs>
        <w:spacing w:before="1"/>
        <w:rPr>
          <w:rFonts w:ascii="Arial" w:hAnsi="Arial" w:cs="Arial"/>
          <w:color w:val="232323"/>
          <w:w w:val="105"/>
          <w:sz w:val="18"/>
        </w:rPr>
      </w:pPr>
    </w:p>
    <w:p w:rsidR="008F1AC1" w:rsidRDefault="008F1AC1" w:rsidP="00EF26F1">
      <w:pPr>
        <w:pStyle w:val="ListParagraph"/>
        <w:tabs>
          <w:tab w:val="left" w:pos="2430"/>
          <w:tab w:val="left" w:pos="5670"/>
        </w:tabs>
        <w:spacing w:before="1"/>
        <w:ind w:left="1280" w:firstLine="0"/>
        <w:rPr>
          <w:rFonts w:ascii="Arial" w:hAnsi="Arial" w:cs="Arial"/>
          <w:color w:val="232323"/>
          <w:w w:val="105"/>
          <w:sz w:val="18"/>
        </w:rPr>
      </w:pPr>
      <w:r>
        <w:rPr>
          <w:rFonts w:ascii="Arial" w:hAnsi="Arial" w:cs="Arial"/>
          <w:color w:val="232323"/>
          <w:w w:val="105"/>
          <w:sz w:val="18"/>
        </w:rPr>
        <w:t>Contact person: __________________________</w:t>
      </w:r>
      <w:r w:rsidR="00EF26F1">
        <w:rPr>
          <w:rFonts w:ascii="Arial" w:hAnsi="Arial" w:cs="Arial"/>
          <w:color w:val="232323"/>
          <w:w w:val="105"/>
          <w:sz w:val="18"/>
        </w:rPr>
        <w:tab/>
        <w:t>Email: _____________________________</w:t>
      </w:r>
    </w:p>
    <w:p w:rsidR="00B51AF4" w:rsidRPr="002B2410" w:rsidRDefault="00B51AF4">
      <w:pPr>
        <w:pStyle w:val="BodyText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800"/>
        <w:gridCol w:w="6375"/>
        <w:gridCol w:w="1263"/>
      </w:tblGrid>
      <w:tr w:rsidR="008F1AC1" w:rsidTr="00232037">
        <w:tc>
          <w:tcPr>
            <w:tcW w:w="1800" w:type="dxa"/>
          </w:tcPr>
          <w:p w:rsidR="008F1AC1" w:rsidRPr="00232037" w:rsidRDefault="0023203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Expense</w:t>
            </w:r>
          </w:p>
        </w:tc>
        <w:tc>
          <w:tcPr>
            <w:tcW w:w="6375" w:type="dxa"/>
          </w:tcPr>
          <w:p w:rsidR="008F1AC1" w:rsidRPr="00232037" w:rsidRDefault="00232037" w:rsidP="00232037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037">
              <w:rPr>
                <w:rFonts w:ascii="Arial" w:hAnsi="Arial" w:cs="Arial"/>
                <w:sz w:val="18"/>
                <w:szCs w:val="18"/>
              </w:rPr>
              <w:t>Description</w:t>
            </w:r>
            <w:r w:rsidR="00525E15">
              <w:rPr>
                <w:rFonts w:ascii="Arial" w:hAnsi="Arial" w:cs="Arial"/>
                <w:sz w:val="18"/>
                <w:szCs w:val="18"/>
              </w:rPr>
              <w:t xml:space="preserve"> and Justification</w:t>
            </w:r>
          </w:p>
        </w:tc>
        <w:tc>
          <w:tcPr>
            <w:tcW w:w="1263" w:type="dxa"/>
          </w:tcPr>
          <w:p w:rsidR="008F1AC1" w:rsidRPr="00232037" w:rsidRDefault="0023203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232037">
              <w:rPr>
                <w:rFonts w:ascii="Arial" w:hAnsi="Arial" w:cs="Arial"/>
                <w:sz w:val="18"/>
                <w:szCs w:val="18"/>
              </w:rPr>
              <w:t>Amount</w:t>
            </w:r>
          </w:p>
        </w:tc>
      </w:tr>
      <w:tr w:rsidR="006B052A" w:rsidTr="00232037">
        <w:tc>
          <w:tcPr>
            <w:tcW w:w="1800" w:type="dxa"/>
          </w:tcPr>
          <w:p w:rsidR="006B052A" w:rsidRDefault="006B052A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5" w:type="dxa"/>
          </w:tcPr>
          <w:p w:rsidR="006B052A" w:rsidRPr="00232037" w:rsidRDefault="006B052A" w:rsidP="00232037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</w:tcPr>
          <w:p w:rsidR="006B052A" w:rsidRPr="00232037" w:rsidRDefault="006B052A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AC1" w:rsidTr="00232037">
        <w:tc>
          <w:tcPr>
            <w:tcW w:w="1800" w:type="dxa"/>
          </w:tcPr>
          <w:p w:rsidR="008F1AC1" w:rsidRPr="00232037" w:rsidRDefault="008F1AC1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5" w:type="dxa"/>
          </w:tcPr>
          <w:p w:rsidR="008F1AC1" w:rsidRPr="00232037" w:rsidRDefault="008F1AC1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</w:tcPr>
          <w:p w:rsidR="008F1AC1" w:rsidRPr="00232037" w:rsidRDefault="008F1AC1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037" w:rsidTr="00232037">
        <w:tc>
          <w:tcPr>
            <w:tcW w:w="1800" w:type="dxa"/>
          </w:tcPr>
          <w:p w:rsidR="00232037" w:rsidRPr="00232037" w:rsidRDefault="0023203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5" w:type="dxa"/>
          </w:tcPr>
          <w:p w:rsidR="00232037" w:rsidRPr="00232037" w:rsidRDefault="0023203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</w:tcPr>
          <w:p w:rsidR="00232037" w:rsidRPr="00232037" w:rsidRDefault="0023203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037" w:rsidTr="00232037">
        <w:tc>
          <w:tcPr>
            <w:tcW w:w="1800" w:type="dxa"/>
          </w:tcPr>
          <w:p w:rsidR="00232037" w:rsidRPr="00232037" w:rsidRDefault="0023203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5" w:type="dxa"/>
          </w:tcPr>
          <w:p w:rsidR="00232037" w:rsidRPr="00232037" w:rsidRDefault="0023203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</w:tcPr>
          <w:p w:rsidR="00232037" w:rsidRPr="00232037" w:rsidRDefault="0023203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037" w:rsidTr="00232037">
        <w:tc>
          <w:tcPr>
            <w:tcW w:w="1800" w:type="dxa"/>
          </w:tcPr>
          <w:p w:rsidR="00232037" w:rsidRPr="00232037" w:rsidRDefault="0023203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5" w:type="dxa"/>
          </w:tcPr>
          <w:p w:rsidR="00232037" w:rsidRPr="00232037" w:rsidRDefault="0023203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</w:tcPr>
          <w:p w:rsidR="00232037" w:rsidRPr="00232037" w:rsidRDefault="0023203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037" w:rsidTr="00232037">
        <w:tc>
          <w:tcPr>
            <w:tcW w:w="1800" w:type="dxa"/>
          </w:tcPr>
          <w:p w:rsidR="00232037" w:rsidRPr="00232037" w:rsidRDefault="0023203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5" w:type="dxa"/>
          </w:tcPr>
          <w:p w:rsidR="00232037" w:rsidRPr="00232037" w:rsidRDefault="0023203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</w:tcPr>
          <w:p w:rsidR="00232037" w:rsidRPr="00232037" w:rsidRDefault="0023203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037" w:rsidTr="00232037">
        <w:tc>
          <w:tcPr>
            <w:tcW w:w="1800" w:type="dxa"/>
          </w:tcPr>
          <w:p w:rsidR="00232037" w:rsidRPr="00232037" w:rsidRDefault="0023203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5" w:type="dxa"/>
          </w:tcPr>
          <w:p w:rsidR="00232037" w:rsidRPr="00232037" w:rsidRDefault="00232037" w:rsidP="00232037">
            <w:pPr>
              <w:pStyle w:val="Body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</w:tcPr>
          <w:p w:rsidR="00232037" w:rsidRPr="00232037" w:rsidRDefault="0023203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E15" w:rsidTr="00232037">
        <w:tc>
          <w:tcPr>
            <w:tcW w:w="1800" w:type="dxa"/>
          </w:tcPr>
          <w:p w:rsidR="00525E15" w:rsidRPr="00232037" w:rsidRDefault="00525E15" w:rsidP="00525E15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5" w:type="dxa"/>
          </w:tcPr>
          <w:p w:rsidR="00525E15" w:rsidRPr="00232037" w:rsidRDefault="00525E15" w:rsidP="00525E15">
            <w:pPr>
              <w:pStyle w:val="BodyTex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63" w:type="dxa"/>
          </w:tcPr>
          <w:p w:rsidR="00525E15" w:rsidRPr="00232037" w:rsidRDefault="00525E15" w:rsidP="00525E15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2037" w:rsidRDefault="00EF26F1" w:rsidP="006B052A">
      <w:pPr>
        <w:pStyle w:val="BodyText"/>
        <w:spacing w:before="9"/>
        <w:rPr>
          <w:rFonts w:ascii="Arial" w:hAnsi="Arial" w:cs="Arial"/>
          <w:sz w:val="9"/>
        </w:rPr>
      </w:pPr>
      <w:r w:rsidRPr="002B2410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259080</wp:posOffset>
                </wp:positionV>
                <wp:extent cx="6068060" cy="0"/>
                <wp:effectExtent l="17145" t="17145" r="20320" b="20955"/>
                <wp:wrapTopAndBottom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320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78A6E" id="Line 7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6pt,20.4pt" to="538.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" strokeweight=".89061mm">
                <w10:wrap type="topAndBottom" anchorx="page"/>
              </v:line>
            </w:pict>
          </mc:Fallback>
        </mc:AlternateContent>
      </w:r>
    </w:p>
    <w:p w:rsidR="00232037" w:rsidRPr="002B2410" w:rsidRDefault="00232037" w:rsidP="00232037">
      <w:pPr>
        <w:pStyle w:val="BodyText"/>
        <w:spacing w:before="4"/>
        <w:rPr>
          <w:rFonts w:ascii="Arial" w:hAnsi="Arial" w:cs="Arial"/>
          <w:sz w:val="9"/>
        </w:rPr>
      </w:pPr>
    </w:p>
    <w:p w:rsidR="00EF26F1" w:rsidRDefault="00EF26F1" w:rsidP="0068007A">
      <w:pPr>
        <w:spacing w:before="91" w:line="259" w:lineRule="auto"/>
        <w:ind w:right="730"/>
        <w:rPr>
          <w:rFonts w:ascii="Arial" w:hAnsi="Arial" w:cs="Arial"/>
          <w:b/>
          <w:i/>
          <w:color w:val="A6A6A6" w:themeColor="background1" w:themeShade="A6"/>
          <w:w w:val="110"/>
        </w:rPr>
      </w:pPr>
      <w:r>
        <w:rPr>
          <w:rFonts w:ascii="Arial" w:hAnsi="Arial" w:cs="Arial"/>
          <w:b/>
          <w:i/>
          <w:color w:val="A6A6A6" w:themeColor="background1" w:themeShade="A6"/>
          <w:w w:val="110"/>
        </w:rPr>
        <w:t xml:space="preserve">   </w:t>
      </w:r>
      <w:r w:rsidRPr="00EF26F1">
        <w:rPr>
          <w:rFonts w:ascii="Arial" w:hAnsi="Arial" w:cs="Arial"/>
          <w:b/>
          <w:i/>
          <w:color w:val="A6A6A6" w:themeColor="background1" w:themeShade="A6"/>
          <w:w w:val="110"/>
        </w:rPr>
        <w:t xml:space="preserve">Supported by NIH NIGMS </w:t>
      </w:r>
      <w:proofErr w:type="spellStart"/>
      <w:r w:rsidRPr="00EF26F1">
        <w:rPr>
          <w:rFonts w:ascii="Arial" w:hAnsi="Arial" w:cs="Arial"/>
          <w:b/>
          <w:i/>
          <w:color w:val="A6A6A6" w:themeColor="background1" w:themeShade="A6"/>
          <w:w w:val="110"/>
        </w:rPr>
        <w:t>IDeA</w:t>
      </w:r>
      <w:proofErr w:type="spellEnd"/>
      <w:r w:rsidRPr="00EF26F1">
        <w:rPr>
          <w:rFonts w:ascii="Arial" w:hAnsi="Arial" w:cs="Arial"/>
          <w:b/>
          <w:i/>
          <w:color w:val="A6A6A6" w:themeColor="background1" w:themeShade="A6"/>
          <w:w w:val="110"/>
        </w:rPr>
        <w:t xml:space="preserve"> Program</w:t>
      </w:r>
      <w:r>
        <w:rPr>
          <w:rFonts w:ascii="Arial" w:hAnsi="Arial" w:cs="Arial"/>
          <w:b/>
          <w:i/>
          <w:color w:val="A6A6A6" w:themeColor="background1" w:themeShade="A6"/>
          <w:w w:val="110"/>
        </w:rPr>
        <w:br w:type="page"/>
      </w:r>
    </w:p>
    <w:p w:rsidR="00EF26F1" w:rsidRDefault="00EF26F1" w:rsidP="00EF26F1">
      <w:pPr>
        <w:spacing w:before="91" w:line="259" w:lineRule="auto"/>
        <w:ind w:right="730"/>
        <w:rPr>
          <w:rFonts w:ascii="Arial" w:hAnsi="Arial" w:cs="Arial"/>
          <w:b/>
          <w:i/>
          <w:color w:val="A6A6A6" w:themeColor="background1" w:themeShade="A6"/>
          <w:w w:val="110"/>
        </w:rPr>
      </w:pPr>
    </w:p>
    <w:p w:rsidR="00EF26F1" w:rsidRPr="00EF26F1" w:rsidRDefault="00EF26F1" w:rsidP="00EF26F1">
      <w:pPr>
        <w:spacing w:before="91" w:line="259" w:lineRule="auto"/>
        <w:ind w:right="730"/>
        <w:rPr>
          <w:rFonts w:ascii="Arial" w:hAnsi="Arial" w:cs="Arial"/>
          <w:b/>
          <w:color w:val="A6A6A6" w:themeColor="background1" w:themeShade="A6"/>
          <w:w w:val="110"/>
        </w:rPr>
      </w:pPr>
    </w:p>
    <w:p w:rsidR="00EF26F1" w:rsidRDefault="00EF26F1" w:rsidP="00EF26F1">
      <w:pPr>
        <w:pStyle w:val="BodyText"/>
        <w:spacing w:before="1" w:line="252" w:lineRule="auto"/>
        <w:ind w:left="210" w:right="276" w:firstLine="4"/>
        <w:jc w:val="center"/>
        <w:rPr>
          <w:rFonts w:ascii="Arial" w:hAnsi="Arial" w:cs="Arial"/>
          <w:b/>
          <w:color w:val="363636"/>
          <w:w w:val="105"/>
        </w:rPr>
      </w:pPr>
    </w:p>
    <w:p w:rsidR="00B51AF4" w:rsidRPr="00EF26F1" w:rsidRDefault="002057B0" w:rsidP="00EF26F1">
      <w:pPr>
        <w:pStyle w:val="BodyText"/>
        <w:spacing w:before="1" w:line="252" w:lineRule="auto"/>
        <w:ind w:left="210" w:right="276" w:firstLine="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363636"/>
          <w:w w:val="105"/>
        </w:rPr>
        <w:t>Description of Workshop, Offsite T</w:t>
      </w:r>
      <w:r w:rsidR="00EF26F1" w:rsidRPr="00EF26F1">
        <w:rPr>
          <w:rFonts w:ascii="Arial" w:hAnsi="Arial" w:cs="Arial"/>
          <w:b/>
          <w:color w:val="363636"/>
          <w:w w:val="105"/>
        </w:rPr>
        <w:t>raining, or</w:t>
      </w:r>
      <w:r>
        <w:rPr>
          <w:rFonts w:ascii="Arial" w:hAnsi="Arial" w:cs="Arial"/>
          <w:b/>
          <w:color w:val="363636"/>
          <w:w w:val="105"/>
        </w:rPr>
        <w:t xml:space="preserve"> C</w:t>
      </w:r>
      <w:r w:rsidR="00EF26F1">
        <w:rPr>
          <w:rFonts w:ascii="Arial" w:hAnsi="Arial" w:cs="Arial"/>
          <w:b/>
          <w:color w:val="363636"/>
          <w:w w:val="105"/>
        </w:rPr>
        <w:t>onference</w:t>
      </w:r>
    </w:p>
    <w:sectPr w:rsidR="00B51AF4" w:rsidRPr="00EF26F1" w:rsidSect="00374C1A">
      <w:headerReference w:type="default" r:id="rId9"/>
      <w:type w:val="continuous"/>
      <w:pgSz w:w="12240" w:h="15840"/>
      <w:pgMar w:top="2600" w:right="1220" w:bottom="280" w:left="102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5A0" w:rsidRDefault="00F775A0">
      <w:r>
        <w:separator/>
      </w:r>
    </w:p>
  </w:endnote>
  <w:endnote w:type="continuationSeparator" w:id="0">
    <w:p w:rsidR="00F775A0" w:rsidRDefault="00F7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5A0" w:rsidRDefault="00F775A0">
      <w:r>
        <w:separator/>
      </w:r>
    </w:p>
  </w:footnote>
  <w:footnote w:type="continuationSeparator" w:id="0">
    <w:p w:rsidR="00F775A0" w:rsidRDefault="00F77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037" w:rsidRDefault="00374C1A">
    <w:pPr>
      <w:pStyle w:val="BodyText"/>
      <w:spacing w:line="14" w:lineRule="auto"/>
      <w:rPr>
        <w:sz w:val="20"/>
      </w:rPr>
    </w:pPr>
    <w:r>
      <w:rPr>
        <w:noProof/>
      </w:rPr>
      <w:drawing>
        <wp:inline distT="0" distB="0" distL="0" distR="0" wp14:anchorId="33B0E742" wp14:editId="15F07004">
          <wp:extent cx="6350000" cy="14986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0000" cy="149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26F1">
      <w:rPr>
        <w:noProof/>
      </w:rPr>
      <mc:AlternateContent>
        <mc:Choice Requires="wps">
          <w:drawing>
            <wp:anchor distT="0" distB="0" distL="114300" distR="114300" simplePos="0" relativeHeight="503312496" behindDoc="1" locked="0" layoutInCell="1" allowOverlap="1">
              <wp:simplePos x="0" y="0"/>
              <wp:positionH relativeFrom="page">
                <wp:posOffset>2741295</wp:posOffset>
              </wp:positionH>
              <wp:positionV relativeFrom="page">
                <wp:posOffset>503555</wp:posOffset>
              </wp:positionV>
              <wp:extent cx="1137920" cy="448310"/>
              <wp:effectExtent l="0" t="0" r="0" b="635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7920" cy="44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037" w:rsidRDefault="00232037">
                          <w:pPr>
                            <w:tabs>
                              <w:tab w:val="left" w:pos="1771"/>
                            </w:tabs>
                            <w:spacing w:line="685" w:lineRule="exact"/>
                            <w:ind w:left="20"/>
                            <w:rPr>
                              <w:b/>
                              <w:sz w:val="6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15.85pt;margin-top:39.65pt;width:89.6pt;height:35.3pt;z-index:-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25rgIAAKo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" filled="f" stroked="f">
              <v:textbox inset="0,0,0,0">
                <w:txbxContent>
                  <w:p w:rsidR="00232037" w:rsidRDefault="00232037">
                    <w:pPr>
                      <w:tabs>
                        <w:tab w:val="left" w:pos="1771"/>
                      </w:tabs>
                      <w:spacing w:line="685" w:lineRule="exact"/>
                      <w:ind w:left="20"/>
                      <w:rPr>
                        <w:b/>
                        <w:sz w:val="6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D47"/>
    <w:multiLevelType w:val="hybridMultilevel"/>
    <w:tmpl w:val="7988D4AE"/>
    <w:lvl w:ilvl="0" w:tplc="922C476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12AA3084"/>
    <w:multiLevelType w:val="hybridMultilevel"/>
    <w:tmpl w:val="CE507DB8"/>
    <w:lvl w:ilvl="0" w:tplc="7B4815FA">
      <w:start w:val="2"/>
      <w:numFmt w:val="decimal"/>
      <w:lvlText w:val="%1."/>
      <w:lvlJc w:val="left"/>
      <w:pPr>
        <w:ind w:left="392" w:hanging="184"/>
        <w:jc w:val="left"/>
      </w:pPr>
      <w:rPr>
        <w:rFonts w:ascii="Arial" w:eastAsia="Arial" w:hAnsi="Arial" w:cs="Arial" w:hint="default"/>
        <w:color w:val="232323"/>
        <w:spacing w:val="-26"/>
        <w:w w:val="108"/>
        <w:sz w:val="18"/>
        <w:szCs w:val="18"/>
      </w:rPr>
    </w:lvl>
    <w:lvl w:ilvl="1" w:tplc="74FAFEC8">
      <w:numFmt w:val="bullet"/>
      <w:lvlText w:val="•"/>
      <w:lvlJc w:val="left"/>
      <w:pPr>
        <w:ind w:left="1360" w:hanging="184"/>
      </w:pPr>
      <w:rPr>
        <w:rFonts w:hint="default"/>
      </w:rPr>
    </w:lvl>
    <w:lvl w:ilvl="2" w:tplc="D13EB5B8">
      <w:numFmt w:val="bullet"/>
      <w:lvlText w:val="•"/>
      <w:lvlJc w:val="left"/>
      <w:pPr>
        <w:ind w:left="2320" w:hanging="184"/>
      </w:pPr>
      <w:rPr>
        <w:rFonts w:hint="default"/>
      </w:rPr>
    </w:lvl>
    <w:lvl w:ilvl="3" w:tplc="EC7273DA">
      <w:numFmt w:val="bullet"/>
      <w:lvlText w:val="•"/>
      <w:lvlJc w:val="left"/>
      <w:pPr>
        <w:ind w:left="3280" w:hanging="184"/>
      </w:pPr>
      <w:rPr>
        <w:rFonts w:hint="default"/>
      </w:rPr>
    </w:lvl>
    <w:lvl w:ilvl="4" w:tplc="F14E00E0">
      <w:numFmt w:val="bullet"/>
      <w:lvlText w:val="•"/>
      <w:lvlJc w:val="left"/>
      <w:pPr>
        <w:ind w:left="4240" w:hanging="184"/>
      </w:pPr>
      <w:rPr>
        <w:rFonts w:hint="default"/>
      </w:rPr>
    </w:lvl>
    <w:lvl w:ilvl="5" w:tplc="0164A3D2">
      <w:numFmt w:val="bullet"/>
      <w:lvlText w:val="•"/>
      <w:lvlJc w:val="left"/>
      <w:pPr>
        <w:ind w:left="5200" w:hanging="184"/>
      </w:pPr>
      <w:rPr>
        <w:rFonts w:hint="default"/>
      </w:rPr>
    </w:lvl>
    <w:lvl w:ilvl="6" w:tplc="26AAA1A6">
      <w:numFmt w:val="bullet"/>
      <w:lvlText w:val="•"/>
      <w:lvlJc w:val="left"/>
      <w:pPr>
        <w:ind w:left="6160" w:hanging="184"/>
      </w:pPr>
      <w:rPr>
        <w:rFonts w:hint="default"/>
      </w:rPr>
    </w:lvl>
    <w:lvl w:ilvl="7" w:tplc="0D5AABDA">
      <w:numFmt w:val="bullet"/>
      <w:lvlText w:val="•"/>
      <w:lvlJc w:val="left"/>
      <w:pPr>
        <w:ind w:left="7120" w:hanging="184"/>
      </w:pPr>
      <w:rPr>
        <w:rFonts w:hint="default"/>
      </w:rPr>
    </w:lvl>
    <w:lvl w:ilvl="8" w:tplc="724A0C5C">
      <w:numFmt w:val="bullet"/>
      <w:lvlText w:val="•"/>
      <w:lvlJc w:val="left"/>
      <w:pPr>
        <w:ind w:left="8080" w:hanging="184"/>
      </w:pPr>
      <w:rPr>
        <w:rFonts w:hint="default"/>
      </w:rPr>
    </w:lvl>
  </w:abstractNum>
  <w:abstractNum w:abstractNumId="2" w15:restartNumberingAfterBreak="0">
    <w:nsid w:val="1EF0272C"/>
    <w:multiLevelType w:val="hybridMultilevel"/>
    <w:tmpl w:val="7988D4AE"/>
    <w:lvl w:ilvl="0" w:tplc="922C476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3B056A3C"/>
    <w:multiLevelType w:val="hybridMultilevel"/>
    <w:tmpl w:val="B5A641D4"/>
    <w:lvl w:ilvl="0" w:tplc="D1146186">
      <w:start w:val="8"/>
      <w:numFmt w:val="decimal"/>
      <w:lvlText w:val="%1."/>
      <w:lvlJc w:val="left"/>
      <w:pPr>
        <w:ind w:left="409" w:hanging="203"/>
        <w:jc w:val="left"/>
      </w:pPr>
      <w:rPr>
        <w:rFonts w:ascii="Arial" w:eastAsia="Arial" w:hAnsi="Arial" w:cs="Arial" w:hint="default"/>
        <w:color w:val="232323"/>
        <w:spacing w:val="-1"/>
        <w:w w:val="95"/>
        <w:sz w:val="18"/>
        <w:szCs w:val="18"/>
      </w:rPr>
    </w:lvl>
    <w:lvl w:ilvl="1" w:tplc="B4ACCC82">
      <w:numFmt w:val="bullet"/>
      <w:lvlText w:val="•"/>
      <w:lvlJc w:val="left"/>
      <w:pPr>
        <w:ind w:left="1360" w:hanging="203"/>
      </w:pPr>
      <w:rPr>
        <w:rFonts w:hint="default"/>
      </w:rPr>
    </w:lvl>
    <w:lvl w:ilvl="2" w:tplc="195AEE68">
      <w:numFmt w:val="bullet"/>
      <w:lvlText w:val="•"/>
      <w:lvlJc w:val="left"/>
      <w:pPr>
        <w:ind w:left="2320" w:hanging="203"/>
      </w:pPr>
      <w:rPr>
        <w:rFonts w:hint="default"/>
      </w:rPr>
    </w:lvl>
    <w:lvl w:ilvl="3" w:tplc="9E9E8F24">
      <w:numFmt w:val="bullet"/>
      <w:lvlText w:val="•"/>
      <w:lvlJc w:val="left"/>
      <w:pPr>
        <w:ind w:left="3280" w:hanging="203"/>
      </w:pPr>
      <w:rPr>
        <w:rFonts w:hint="default"/>
      </w:rPr>
    </w:lvl>
    <w:lvl w:ilvl="4" w:tplc="F642FE44">
      <w:numFmt w:val="bullet"/>
      <w:lvlText w:val="•"/>
      <w:lvlJc w:val="left"/>
      <w:pPr>
        <w:ind w:left="4240" w:hanging="203"/>
      </w:pPr>
      <w:rPr>
        <w:rFonts w:hint="default"/>
      </w:rPr>
    </w:lvl>
    <w:lvl w:ilvl="5" w:tplc="209C8848">
      <w:numFmt w:val="bullet"/>
      <w:lvlText w:val="•"/>
      <w:lvlJc w:val="left"/>
      <w:pPr>
        <w:ind w:left="5200" w:hanging="203"/>
      </w:pPr>
      <w:rPr>
        <w:rFonts w:hint="default"/>
      </w:rPr>
    </w:lvl>
    <w:lvl w:ilvl="6" w:tplc="965CCB82">
      <w:numFmt w:val="bullet"/>
      <w:lvlText w:val="•"/>
      <w:lvlJc w:val="left"/>
      <w:pPr>
        <w:ind w:left="6160" w:hanging="203"/>
      </w:pPr>
      <w:rPr>
        <w:rFonts w:hint="default"/>
      </w:rPr>
    </w:lvl>
    <w:lvl w:ilvl="7" w:tplc="C7687836">
      <w:numFmt w:val="bullet"/>
      <w:lvlText w:val="•"/>
      <w:lvlJc w:val="left"/>
      <w:pPr>
        <w:ind w:left="7120" w:hanging="203"/>
      </w:pPr>
      <w:rPr>
        <w:rFonts w:hint="default"/>
      </w:rPr>
    </w:lvl>
    <w:lvl w:ilvl="8" w:tplc="141A7BEA">
      <w:numFmt w:val="bullet"/>
      <w:lvlText w:val="•"/>
      <w:lvlJc w:val="left"/>
      <w:pPr>
        <w:ind w:left="8080" w:hanging="203"/>
      </w:pPr>
      <w:rPr>
        <w:rFonts w:hint="default"/>
      </w:rPr>
    </w:lvl>
  </w:abstractNum>
  <w:abstractNum w:abstractNumId="4" w15:restartNumberingAfterBreak="0">
    <w:nsid w:val="4D33562C"/>
    <w:multiLevelType w:val="hybridMultilevel"/>
    <w:tmpl w:val="4954A9CC"/>
    <w:lvl w:ilvl="0" w:tplc="6898FC62">
      <w:start w:val="1"/>
      <w:numFmt w:val="decimal"/>
      <w:lvlText w:val="%1)"/>
      <w:lvlJc w:val="left"/>
      <w:pPr>
        <w:ind w:left="941" w:hanging="256"/>
        <w:jc w:val="left"/>
      </w:pPr>
      <w:rPr>
        <w:rFonts w:ascii="Times New Roman" w:eastAsia="Times New Roman" w:hAnsi="Times New Roman" w:cs="Times New Roman" w:hint="default"/>
        <w:color w:val="363636"/>
        <w:w w:val="109"/>
        <w:sz w:val="23"/>
        <w:szCs w:val="23"/>
      </w:rPr>
    </w:lvl>
    <w:lvl w:ilvl="1" w:tplc="E19A8FA4">
      <w:numFmt w:val="bullet"/>
      <w:lvlText w:val="•"/>
      <w:lvlJc w:val="left"/>
      <w:pPr>
        <w:ind w:left="1846" w:hanging="256"/>
      </w:pPr>
      <w:rPr>
        <w:rFonts w:hint="default"/>
      </w:rPr>
    </w:lvl>
    <w:lvl w:ilvl="2" w:tplc="1B68A8B2">
      <w:numFmt w:val="bullet"/>
      <w:lvlText w:val="•"/>
      <w:lvlJc w:val="left"/>
      <w:pPr>
        <w:ind w:left="2752" w:hanging="256"/>
      </w:pPr>
      <w:rPr>
        <w:rFonts w:hint="default"/>
      </w:rPr>
    </w:lvl>
    <w:lvl w:ilvl="3" w:tplc="3FD63F20">
      <w:numFmt w:val="bullet"/>
      <w:lvlText w:val="•"/>
      <w:lvlJc w:val="left"/>
      <w:pPr>
        <w:ind w:left="3658" w:hanging="256"/>
      </w:pPr>
      <w:rPr>
        <w:rFonts w:hint="default"/>
      </w:rPr>
    </w:lvl>
    <w:lvl w:ilvl="4" w:tplc="34C85FB6">
      <w:numFmt w:val="bullet"/>
      <w:lvlText w:val="•"/>
      <w:lvlJc w:val="left"/>
      <w:pPr>
        <w:ind w:left="4564" w:hanging="256"/>
      </w:pPr>
      <w:rPr>
        <w:rFonts w:hint="default"/>
      </w:rPr>
    </w:lvl>
    <w:lvl w:ilvl="5" w:tplc="2DD6F7EE">
      <w:numFmt w:val="bullet"/>
      <w:lvlText w:val="•"/>
      <w:lvlJc w:val="left"/>
      <w:pPr>
        <w:ind w:left="5470" w:hanging="256"/>
      </w:pPr>
      <w:rPr>
        <w:rFonts w:hint="default"/>
      </w:rPr>
    </w:lvl>
    <w:lvl w:ilvl="6" w:tplc="062C42A6">
      <w:numFmt w:val="bullet"/>
      <w:lvlText w:val="•"/>
      <w:lvlJc w:val="left"/>
      <w:pPr>
        <w:ind w:left="6376" w:hanging="256"/>
      </w:pPr>
      <w:rPr>
        <w:rFonts w:hint="default"/>
      </w:rPr>
    </w:lvl>
    <w:lvl w:ilvl="7" w:tplc="3DF40E52">
      <w:numFmt w:val="bullet"/>
      <w:lvlText w:val="•"/>
      <w:lvlJc w:val="left"/>
      <w:pPr>
        <w:ind w:left="7282" w:hanging="256"/>
      </w:pPr>
      <w:rPr>
        <w:rFonts w:hint="default"/>
      </w:rPr>
    </w:lvl>
    <w:lvl w:ilvl="8" w:tplc="9C922640">
      <w:numFmt w:val="bullet"/>
      <w:lvlText w:val="•"/>
      <w:lvlJc w:val="left"/>
      <w:pPr>
        <w:ind w:left="8188" w:hanging="256"/>
      </w:pPr>
      <w:rPr>
        <w:rFonts w:hint="default"/>
      </w:rPr>
    </w:lvl>
  </w:abstractNum>
  <w:abstractNum w:abstractNumId="5" w15:restartNumberingAfterBreak="0">
    <w:nsid w:val="570060D0"/>
    <w:multiLevelType w:val="hybridMultilevel"/>
    <w:tmpl w:val="7988D4AE"/>
    <w:lvl w:ilvl="0" w:tplc="922C476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692E5C0D"/>
    <w:multiLevelType w:val="hybridMultilevel"/>
    <w:tmpl w:val="7988D4AE"/>
    <w:lvl w:ilvl="0" w:tplc="922C476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7" w15:restartNumberingAfterBreak="0">
    <w:nsid w:val="772C2264"/>
    <w:multiLevelType w:val="hybridMultilevel"/>
    <w:tmpl w:val="8E6AF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F4"/>
    <w:rsid w:val="00142838"/>
    <w:rsid w:val="001666F8"/>
    <w:rsid w:val="002057B0"/>
    <w:rsid w:val="00232037"/>
    <w:rsid w:val="00281110"/>
    <w:rsid w:val="002B2410"/>
    <w:rsid w:val="00374C1A"/>
    <w:rsid w:val="00425FE3"/>
    <w:rsid w:val="004C64DE"/>
    <w:rsid w:val="00525E15"/>
    <w:rsid w:val="0068007A"/>
    <w:rsid w:val="006B052A"/>
    <w:rsid w:val="006F104C"/>
    <w:rsid w:val="008F1AC1"/>
    <w:rsid w:val="00915614"/>
    <w:rsid w:val="00B13F33"/>
    <w:rsid w:val="00B51AF4"/>
    <w:rsid w:val="00BE06DE"/>
    <w:rsid w:val="00CB54A6"/>
    <w:rsid w:val="00D675C1"/>
    <w:rsid w:val="00EA11AB"/>
    <w:rsid w:val="00EF26F1"/>
    <w:rsid w:val="00F775A0"/>
    <w:rsid w:val="00F82F47"/>
    <w:rsid w:val="00FB2148"/>
    <w:rsid w:val="00FC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01C598-7D1F-4FA0-8932-99D332A4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593" w:lineRule="exact"/>
      <w:ind w:left="20"/>
      <w:outlineLvl w:val="0"/>
    </w:pPr>
    <w:rPr>
      <w:b/>
      <w:bCs/>
      <w:sz w:val="60"/>
      <w:szCs w:val="60"/>
    </w:rPr>
  </w:style>
  <w:style w:type="paragraph" w:styleId="Heading2">
    <w:name w:val="heading 2"/>
    <w:basedOn w:val="Normal"/>
    <w:uiPriority w:val="1"/>
    <w:qFormat/>
    <w:pPr>
      <w:ind w:left="72" w:right="38"/>
      <w:outlineLvl w:val="1"/>
    </w:pPr>
    <w:rPr>
      <w:sz w:val="29"/>
      <w:szCs w:val="29"/>
    </w:rPr>
  </w:style>
  <w:style w:type="paragraph" w:styleId="Heading3">
    <w:name w:val="heading 3"/>
    <w:basedOn w:val="Normal"/>
    <w:uiPriority w:val="1"/>
    <w:qFormat/>
    <w:pPr>
      <w:ind w:left="1862"/>
      <w:outlineLvl w:val="2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409" w:hanging="20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C64D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F1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1A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A1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1AB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25E15"/>
    <w:rPr>
      <w:color w:val="800080" w:themeColor="followedHyperlink"/>
      <w:u w:val="single"/>
    </w:rPr>
  </w:style>
  <w:style w:type="character" w:customStyle="1" w:styleId="im">
    <w:name w:val="im"/>
    <w:basedOn w:val="DefaultParagraphFont"/>
    <w:rsid w:val="00FC5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-inbr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udel.edu/generalcounsel/policies/travel-and-business-hosting-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103 Bizhub 554-20181016172833</vt:lpstr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 Bizhub 554-20181016172833</dc:title>
  <dc:creator>Jeff</dc:creator>
  <cp:lastModifiedBy>Polasko, Linda</cp:lastModifiedBy>
  <cp:revision>2</cp:revision>
  <dcterms:created xsi:type="dcterms:W3CDTF">2018-10-25T14:54:00Z</dcterms:created>
  <dcterms:modified xsi:type="dcterms:W3CDTF">2018-10-25T14:54:00Z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103 Bizhub 554</vt:lpwstr>
  </property>
  <property fmtid="{D5CDD505-2E9C-101B-9397-08002B2CF9AE}" pid="4" name="LastSaved">
    <vt:filetime>2018-10-17T00:00:00Z</vt:filetime>
  </property>
</Properties>
</file>